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701" w:rsidRDefault="00AF2701" w:rsidP="00AF2701">
      <w:pPr>
        <w:tabs>
          <w:tab w:val="left" w:pos="5580"/>
          <w:tab w:val="left" w:pos="6840"/>
        </w:tabs>
        <w:ind w:right="-6"/>
        <w:jc w:val="right"/>
        <w:outlineLvl w:val="0"/>
      </w:pPr>
      <w:r>
        <w:t>Приложение 4</w:t>
      </w:r>
    </w:p>
    <w:p w:rsidR="00AF2701" w:rsidRPr="00BF4DBB" w:rsidRDefault="00AF2701" w:rsidP="00AF2701">
      <w:pPr>
        <w:jc w:val="right"/>
      </w:pPr>
      <w:r>
        <w:t xml:space="preserve">к </w:t>
      </w:r>
      <w:r w:rsidRPr="00BF4DBB">
        <w:t>заявке № </w:t>
      </w:r>
      <w:r w:rsidR="005E075B">
        <w:rPr>
          <w:sz w:val="22"/>
          <w:szCs w:val="22"/>
        </w:rPr>
        <w:t>_________</w:t>
      </w:r>
    </w:p>
    <w:p w:rsidR="00AF2701" w:rsidRPr="00AF2701" w:rsidRDefault="00AF2701" w:rsidP="00AF2701">
      <w:pPr>
        <w:tabs>
          <w:tab w:val="left" w:pos="5580"/>
          <w:tab w:val="left" w:pos="6840"/>
        </w:tabs>
        <w:ind w:right="-6"/>
        <w:jc w:val="right"/>
        <w:outlineLvl w:val="0"/>
      </w:pPr>
      <w:r w:rsidRPr="00BF4DBB">
        <w:t>от «</w:t>
      </w:r>
      <w:r w:rsidR="005E075B">
        <w:t>__</w:t>
      </w:r>
      <w:r w:rsidRPr="00BF4DBB">
        <w:t>»</w:t>
      </w:r>
      <w:r>
        <w:t xml:space="preserve"> </w:t>
      </w:r>
      <w:r w:rsidR="005E075B">
        <w:t>_______</w:t>
      </w:r>
      <w:r w:rsidR="00516BD1">
        <w:t xml:space="preserve"> </w:t>
      </w:r>
      <w:r w:rsidRPr="00BF4DBB">
        <w:t>201</w:t>
      </w:r>
      <w:r w:rsidR="005E075B">
        <w:t>_</w:t>
      </w:r>
      <w:r w:rsidRPr="00BF4DBB">
        <w:t>г</w:t>
      </w: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FA6924">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FA6924">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C0344">
        <w:rPr>
          <w:sz w:val="23"/>
          <w:szCs w:val="23"/>
        </w:rPr>
        <w:t xml:space="preserve"> </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1.6 Договор на сооружение</w:t>
            </w:r>
            <w:r w:rsidR="00495514">
              <w:t xml:space="preserve"> АЭС – договор на сооружение НВ</w:t>
            </w:r>
            <w:r w:rsidR="00936724">
              <w:t>О</w:t>
            </w:r>
            <w:r>
              <w:t xml:space="preserve"> АЭС-2, заключенный </w:t>
            </w:r>
            <w:r>
              <w:lastRenderedPageBreak/>
              <w:t>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1"/>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936724">
              <w:rPr>
                <w:b/>
                <w:bCs/>
              </w:rPr>
              <w:t>О</w:t>
            </w:r>
            <w:r w:rsidR="00A714F0" w:rsidRPr="0065623F">
              <w:rPr>
                <w:b/>
                <w:bCs/>
              </w:rPr>
              <w:t xml:space="preserve">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936724">
              <w:t>О</w:t>
            </w:r>
            <w:r w:rsidR="00A714F0" w:rsidRPr="0065623F">
              <w:t xml:space="preserve"> </w:t>
            </w:r>
            <w:r w:rsidRPr="0065623F">
              <w:t>АЭС-2</w:t>
            </w:r>
            <w:r w:rsidR="002F0F0E">
              <w:t>.</w:t>
            </w:r>
          </w:p>
        </w:tc>
      </w:tr>
      <w:tr w:rsidR="003723CD" w:rsidRPr="0065623F">
        <w:tc>
          <w:tcPr>
            <w:tcW w:w="9322" w:type="dxa"/>
          </w:tcPr>
          <w:p w:rsidR="003723CD" w:rsidRPr="0065623F" w:rsidRDefault="003723CD" w:rsidP="006173E4">
            <w:pPr>
              <w:tabs>
                <w:tab w:val="left" w:pos="851"/>
              </w:tabs>
              <w:spacing w:after="120"/>
              <w:jc w:val="both"/>
              <w:rPr>
                <w:b/>
                <w:bCs/>
              </w:rPr>
            </w:pP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w:t>
            </w:r>
            <w:r w:rsidR="00936724">
              <w:t>О</w:t>
            </w:r>
            <w:r w:rsidR="00A714F0" w:rsidRPr="0065623F">
              <w:t xml:space="preserve">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«Шеф</w:t>
            </w:r>
            <w:r w:rsidR="00495514">
              <w:rPr>
                <w:b/>
                <w:bCs/>
              </w:rPr>
              <w:t>-</w:t>
            </w:r>
            <w:r w:rsidRPr="0065623F">
              <w:rPr>
                <w:b/>
                <w:bCs/>
              </w:rPr>
              <w:t xml:space="preserve">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EF4F6B">
        <w:t xml:space="preserve">со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w:t>
      </w:r>
      <w:r w:rsidR="00936724">
        <w:t>О</w:t>
      </w:r>
      <w:r w:rsidR="00A714F0" w:rsidRPr="0065623F">
        <w:t xml:space="preserve">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w:t>
      </w:r>
      <w:r w:rsidR="00F02664">
        <w:t xml:space="preserve">календарных </w:t>
      </w:r>
      <w:r w:rsidRPr="0065623F">
        <w:t xml:space="preserve">дней с даты вступления Договора в силу разработать и </w:t>
      </w:r>
      <w:r w:rsidR="00F52477" w:rsidRPr="0065623F">
        <w:t xml:space="preserve">представить Покупателю ТЗ и/или ТУ </w:t>
      </w:r>
      <w:r w:rsidR="00F02664">
        <w:t>и</w:t>
      </w:r>
      <w:r w:rsidR="00F52477" w:rsidRPr="0065623F">
        <w:t xml:space="preserve"> согласова</w:t>
      </w:r>
      <w:r w:rsidR="00F02664">
        <w:t>ть</w:t>
      </w:r>
      <w:r w:rsidR="00F52477" w:rsidRPr="0065623F">
        <w:t xml:space="preserve"> (утверди</w:t>
      </w:r>
      <w:r w:rsidR="00F02664">
        <w:t>ть</w:t>
      </w:r>
      <w:r w:rsidR="00F52477" w:rsidRPr="0065623F">
        <w:t>)</w:t>
      </w:r>
      <w:r w:rsidR="00F02664">
        <w:t xml:space="preserve"> их</w:t>
      </w:r>
      <w:r w:rsidR="00F52477" w:rsidRPr="0065623F">
        <w:t xml:space="preserve"> Покупателем</w:t>
      </w:r>
      <w:r w:rsidR="005274B5" w:rsidRPr="0065623F">
        <w:t xml:space="preserve"> и</w:t>
      </w:r>
      <w:r w:rsidR="00F52477" w:rsidRPr="0065623F">
        <w:t xml:space="preserve"> Заказчиком. Порядок согласования (утверждения) ТЗ </w:t>
      </w:r>
      <w:r w:rsidR="00936724" w:rsidRPr="0065623F">
        <w:t>и/или</w:t>
      </w:r>
      <w:r w:rsidR="00F52477" w:rsidRPr="0065623F">
        <w:t xml:space="preserve">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аказчиком</w:t>
      </w:r>
      <w:r w:rsidR="00F02664">
        <w:t xml:space="preserve"> </w:t>
      </w:r>
      <w:r w:rsidRPr="0065623F">
        <w:t xml:space="preserve">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w:t>
      </w:r>
      <w:r w:rsidR="00936724" w:rsidRPr="00936724">
        <w:t xml:space="preserve"> </w:t>
      </w:r>
      <w:r w:rsidR="00936724" w:rsidRPr="0065623F">
        <w:t xml:space="preserve">и/или </w:t>
      </w:r>
      <w:r w:rsidRPr="0065623F">
        <w:t>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w:t>
      </w:r>
      <w:r w:rsidR="00936724" w:rsidRPr="00936724">
        <w:t xml:space="preserve"> </w:t>
      </w:r>
      <w:r w:rsidR="00936724" w:rsidRPr="0065623F">
        <w:t xml:space="preserve">и/или </w:t>
      </w:r>
      <w:r w:rsidR="003723CD" w:rsidRPr="0065623F">
        <w:t>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w:t>
      </w:r>
      <w:r w:rsidR="00936724" w:rsidRPr="00936724">
        <w:t xml:space="preserve"> </w:t>
      </w:r>
      <w:r w:rsidR="00936724" w:rsidRPr="0065623F">
        <w:t xml:space="preserve">и/или </w:t>
      </w:r>
      <w:r w:rsidRPr="0065623F">
        <w:t xml:space="preserve">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аказчиком, используя программный комплекс «Код НВ</w:t>
      </w:r>
      <w:r w:rsidR="00936724">
        <w:t>О</w:t>
      </w:r>
      <w:r w:rsidR="007673D8"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w:t>
      </w:r>
      <w:r w:rsidR="00936724">
        <w:t>О</w:t>
      </w:r>
      <w:r w:rsidR="00A714F0" w:rsidRPr="0065623F">
        <w:t xml:space="preserve">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6173E4">
        <w:t>.</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6C0777">
        <w:t>за счет собственных средств</w:t>
      </w:r>
      <w:r w:rsidR="00AE4BED" w:rsidRPr="00F55262">
        <w:t xml:space="preserve">,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Договор страхования должен быть заключен в пользу Покупател</w:t>
      </w:r>
      <w:r w:rsidR="00722D6E">
        <w:t>я</w:t>
      </w:r>
      <w:r w:rsidR="00567636" w:rsidRPr="00F55262">
        <w:t xml:space="preserve"> (выгодоприобретателя). </w:t>
      </w:r>
      <w:r w:rsidR="008A0726">
        <w:t>Срок страхования составляет весь период транспортировки оборудования, 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r w:rsidR="002E2EEA">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 xml:space="preserve">запасные части, материалы, </w:t>
      </w:r>
      <w:r w:rsidRPr="0065623F">
        <w:rPr>
          <w:szCs w:val="24"/>
        </w:rPr>
        <w:lastRenderedPageBreak/>
        <w:t>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w:t>
      </w:r>
      <w:r w:rsidR="00936724" w:rsidRPr="00936724">
        <w:t xml:space="preserve"> </w:t>
      </w:r>
      <w:r w:rsidR="00936724" w:rsidRPr="0065623F">
        <w:t>и/или</w:t>
      </w:r>
      <w:r w:rsidR="00694B9C" w:rsidRPr="0065623F">
        <w:rPr>
          <w:szCs w:val="24"/>
        </w:rPr>
        <w:t xml:space="preserve">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7F64BC" w:rsidRPr="007F64BC" w:rsidRDefault="007F64BC" w:rsidP="007F64BC">
      <w:pPr>
        <w:pStyle w:val="210"/>
        <w:numPr>
          <w:ilvl w:val="0"/>
          <w:numId w:val="2"/>
        </w:numPr>
        <w:tabs>
          <w:tab w:val="clear" w:pos="709"/>
          <w:tab w:val="left" w:pos="0"/>
          <w:tab w:val="num" w:pos="567"/>
          <w:tab w:val="left" w:pos="6804"/>
        </w:tabs>
        <w:ind w:left="567" w:hanging="567"/>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F64BC" w:rsidRPr="007F64BC" w:rsidRDefault="007F64BC" w:rsidP="007F64BC">
      <w:pPr>
        <w:pStyle w:val="220"/>
        <w:tabs>
          <w:tab w:val="clear" w:pos="709"/>
          <w:tab w:val="left" w:pos="0"/>
          <w:tab w:val="left" w:pos="6804"/>
        </w:tabs>
        <w:ind w:left="567" w:firstLine="0"/>
      </w:pPr>
      <w:r w:rsidRPr="007F64BC">
        <w:t>Начальный срок оказания услуг по шеф-монтажу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шеф-монтажу.</w:t>
      </w:r>
    </w:p>
    <w:p w:rsidR="007F64BC" w:rsidRDefault="007F64BC" w:rsidP="007F64BC">
      <w:pPr>
        <w:pStyle w:val="220"/>
        <w:tabs>
          <w:tab w:val="clear" w:pos="709"/>
          <w:tab w:val="left" w:pos="0"/>
          <w:tab w:val="left" w:pos="6804"/>
        </w:tabs>
        <w:ind w:left="567" w:firstLine="0"/>
      </w:pPr>
      <w:r w:rsidRPr="007F64BC">
        <w:t>Конечный срок оказания услуг по шеф-монтажу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w:t>
      </w:r>
      <w:r w:rsidR="00936724" w:rsidRPr="00936724">
        <w:t xml:space="preserve"> </w:t>
      </w:r>
      <w:r w:rsidR="00936724" w:rsidRPr="0065623F">
        <w:t xml:space="preserve">и/или </w:t>
      </w:r>
      <w:r w:rsidRPr="0065623F">
        <w:t>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 xml:space="preserve">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w:t>
      </w:r>
      <w:r w:rsidRPr="0065623F">
        <w:rPr>
          <w:color w:val="000000"/>
        </w:rPr>
        <w:lastRenderedPageBreak/>
        <w:t>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w:t>
      </w:r>
      <w:r w:rsidR="00953470" w:rsidRPr="00953470">
        <w:t>не позднее 5 и 20 числа текущего месяца</w:t>
      </w:r>
      <w:r w:rsidR="00953470" w:rsidRPr="0065623F">
        <w:t xml:space="preserve"> </w:t>
      </w:r>
      <w:r w:rsidRPr="0065623F">
        <w:t>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3470" w:rsidRPr="00953470" w:rsidRDefault="00953470" w:rsidP="00953470">
      <w:pPr>
        <w:pStyle w:val="210"/>
        <w:numPr>
          <w:ilvl w:val="0"/>
          <w:numId w:val="2"/>
        </w:numPr>
        <w:tabs>
          <w:tab w:val="clear" w:pos="709"/>
          <w:tab w:val="left" w:pos="0"/>
          <w:tab w:val="num" w:pos="567"/>
          <w:tab w:val="left" w:pos="6804"/>
        </w:tabs>
        <w:ind w:left="567" w:hanging="567"/>
      </w:pPr>
      <w:r w:rsidRPr="00953470">
        <w:t>Предоставить Покупателю в течение 15 (Пятнадцати) календарных дней после заключения Договора оригинал безотзывной</w:t>
      </w:r>
      <w:r w:rsidRPr="00953470">
        <w:rPr>
          <w:color w:val="000000"/>
        </w:rPr>
        <w:t xml:space="preserve"> банковской гарантии </w:t>
      </w:r>
      <w:r w:rsidR="007D717B">
        <w:rPr>
          <w:color w:val="000000"/>
        </w:rPr>
        <w:t xml:space="preserve"> (в соответствии с приложением 20) </w:t>
      </w:r>
      <w:r w:rsidRPr="00953470">
        <w:rPr>
          <w:color w:val="000000"/>
        </w:rPr>
        <w:t>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953470">
        <w:t xml:space="preserve"> </w:t>
      </w:r>
      <w:r w:rsidR="00CC6B5D" w:rsidRPr="00260A7F">
        <w:rPr>
          <w:color w:val="000000"/>
          <w:szCs w:val="24"/>
        </w:rPr>
        <w:t>Сумма банковской гарантии на возврат авансового платежа будет уменьшаться по   мере приемки Оборудования Покупателем, как это определено Статьей 6 Договора.</w:t>
      </w:r>
      <w:r w:rsidR="00CC6B5D">
        <w:rPr>
          <w:color w:val="000000"/>
          <w:szCs w:val="24"/>
        </w:rPr>
        <w:t xml:space="preserve"> </w:t>
      </w:r>
      <w:r w:rsidRPr="00953470">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953470" w:rsidRPr="00CC6B5D" w:rsidRDefault="00953470" w:rsidP="00953470">
      <w:pPr>
        <w:pStyle w:val="230"/>
        <w:numPr>
          <w:ilvl w:val="0"/>
          <w:numId w:val="2"/>
        </w:numPr>
        <w:tabs>
          <w:tab w:val="clear" w:pos="709"/>
          <w:tab w:val="left" w:pos="0"/>
          <w:tab w:val="num" w:pos="567"/>
          <w:tab w:val="left" w:pos="6804"/>
        </w:tabs>
        <w:ind w:left="567" w:hanging="567"/>
        <w:rPr>
          <w:color w:val="000000"/>
          <w:szCs w:val="24"/>
        </w:rPr>
      </w:pPr>
      <w:r w:rsidRPr="00953470">
        <w:t xml:space="preserve">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w:t>
      </w:r>
      <w:r w:rsidR="007D717B">
        <w:t xml:space="preserve">(в соответствии с приложением 20) </w:t>
      </w:r>
      <w:r w:rsidRPr="00953470">
        <w:t>-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CC6B5D" w:rsidRDefault="00CC6B5D" w:rsidP="00CC6B5D">
      <w:pPr>
        <w:pStyle w:val="230"/>
        <w:numPr>
          <w:ilvl w:val="0"/>
          <w:numId w:val="2"/>
        </w:numPr>
        <w:tabs>
          <w:tab w:val="clear" w:pos="709"/>
          <w:tab w:val="left" w:pos="0"/>
          <w:tab w:val="num" w:pos="567"/>
          <w:tab w:val="left" w:pos="6804"/>
        </w:tabs>
        <w:ind w:left="567" w:hanging="567"/>
        <w:rPr>
          <w:color w:val="000000"/>
          <w:szCs w:val="24"/>
        </w:rPr>
      </w:pPr>
      <w:r>
        <w:t>При изменении 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согласно пунктам 3.31 и 3.32 Договора, учитывающие указанные изменения, предварительно согласовав их условия с Покупателем.</w:t>
      </w:r>
    </w:p>
    <w:p w:rsidR="00260A7F" w:rsidRPr="00CC6B5D" w:rsidRDefault="00260A7F" w:rsidP="00CC6B5D">
      <w:pPr>
        <w:pStyle w:val="230"/>
        <w:numPr>
          <w:ilvl w:val="0"/>
          <w:numId w:val="2"/>
        </w:numPr>
        <w:tabs>
          <w:tab w:val="clear" w:pos="709"/>
          <w:tab w:val="left" w:pos="0"/>
          <w:tab w:val="num" w:pos="567"/>
          <w:tab w:val="left" w:pos="6804"/>
        </w:tabs>
        <w:ind w:left="567" w:hanging="567"/>
        <w:rPr>
          <w:color w:val="000000"/>
          <w:szCs w:val="24"/>
        </w:rPr>
      </w:pPr>
      <w:r w:rsidRPr="00CC6B5D">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w:t>
      </w:r>
      <w:r w:rsidRPr="00CC6B5D">
        <w:rPr>
          <w:color w:val="000000"/>
          <w:szCs w:val="24"/>
        </w:rPr>
        <w:lastRenderedPageBreak/>
        <w:t xml:space="preserve">предоставить Покупателю новую банковскую гарантию, учитывающую указанные изменения, предварительно письменно согласовав ее условия с Покупателем.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w:t>
      </w:r>
      <w:r w:rsidR="00936724" w:rsidRPr="00936724">
        <w:t xml:space="preserve"> </w:t>
      </w:r>
      <w:r w:rsidR="00936724" w:rsidRPr="0065623F">
        <w:t xml:space="preserve">и/или </w:t>
      </w:r>
      <w:r w:rsidR="00D364AA" w:rsidRPr="0065623F">
        <w:rPr>
          <w:szCs w:val="24"/>
        </w:rPr>
        <w:t>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3C0AAE"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w:t>
      </w:r>
      <w:r w:rsidR="003C0AAE">
        <w:rPr>
          <w:szCs w:val="24"/>
        </w:rPr>
        <w:t xml:space="preserve"> по договору финансовых средств</w:t>
      </w:r>
    </w:p>
    <w:p w:rsidR="00260A7F" w:rsidRPr="00260A7F" w:rsidRDefault="00260A7F" w:rsidP="00260A7F">
      <w:pPr>
        <w:pStyle w:val="210"/>
        <w:numPr>
          <w:ilvl w:val="0"/>
          <w:numId w:val="2"/>
        </w:numPr>
        <w:tabs>
          <w:tab w:val="clear" w:pos="709"/>
          <w:tab w:val="left" w:pos="0"/>
          <w:tab w:val="num" w:pos="567"/>
          <w:tab w:val="left" w:pos="6804"/>
        </w:tabs>
        <w:ind w:left="567" w:hanging="567"/>
      </w:pPr>
      <w:r w:rsidRPr="00260A7F">
        <w:t xml:space="preserve">Поставщик гарантирует </w:t>
      </w:r>
      <w:r w:rsidRPr="00260A7F">
        <w:rPr>
          <w:szCs w:val="24"/>
        </w:rPr>
        <w:t xml:space="preserve">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260A7F">
        <w:rPr>
          <w:szCs w:val="24"/>
          <w:u w:val="single"/>
        </w:rPr>
        <w:t>____________.</w:t>
      </w:r>
      <w:r w:rsidRPr="00260A7F">
        <w:rPr>
          <w:szCs w:val="24"/>
          <w:u w:val="single"/>
          <w:lang w:val="en-US"/>
        </w:rPr>
        <w:t>ru</w:t>
      </w:r>
      <w:r w:rsidRPr="00260A7F">
        <w:rPr>
          <w:szCs w:val="24"/>
        </w:rPr>
        <w:t xml:space="preserve"> на адрес электронной почты Покупателя </w:t>
      </w:r>
      <w:r w:rsidRPr="00260A7F">
        <w:rPr>
          <w:szCs w:val="24"/>
          <w:u w:val="single"/>
          <w:lang w:val="en-US"/>
        </w:rPr>
        <w:t>info</w:t>
      </w:r>
      <w:r w:rsidRPr="00260A7F">
        <w:rPr>
          <w:szCs w:val="24"/>
          <w:u w:val="single"/>
        </w:rPr>
        <w:t>@</w:t>
      </w:r>
      <w:r w:rsidRPr="00260A7F">
        <w:rPr>
          <w:szCs w:val="24"/>
          <w:u w:val="single"/>
          <w:lang w:val="en-US"/>
        </w:rPr>
        <w:t>aep</w:t>
      </w:r>
      <w:r w:rsidRPr="00260A7F">
        <w:rPr>
          <w:szCs w:val="24"/>
          <w:u w:val="single"/>
        </w:rPr>
        <w:t>.</w:t>
      </w:r>
      <w:r w:rsidRPr="00260A7F">
        <w:rPr>
          <w:szCs w:val="24"/>
          <w:u w:val="single"/>
          <w:lang w:val="en-US"/>
        </w:rPr>
        <w:t>ru</w:t>
      </w:r>
      <w:r w:rsidRPr="00260A7F">
        <w:rPr>
          <w:szCs w:val="24"/>
        </w:rPr>
        <w:t xml:space="preserve"> (далее – Сведения), являются  полными, точными и достоверными. </w:t>
      </w:r>
    </w:p>
    <w:p w:rsidR="00260A7F" w:rsidRPr="00260A7F" w:rsidRDefault="00260A7F" w:rsidP="00260A7F">
      <w:pPr>
        <w:pStyle w:val="210"/>
        <w:tabs>
          <w:tab w:val="clear" w:pos="709"/>
          <w:tab w:val="left" w:pos="0"/>
          <w:tab w:val="left" w:pos="6804"/>
        </w:tabs>
        <w:ind w:left="567" w:firstLine="0"/>
        <w:rPr>
          <w:szCs w:val="24"/>
        </w:rPr>
      </w:pPr>
      <w:r w:rsidRPr="00260A7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w:t>
      </w:r>
      <w:r w:rsidRPr="00260A7F">
        <w:rPr>
          <w:szCs w:val="24"/>
        </w:rPr>
        <w:lastRenderedPageBreak/>
        <w:t xml:space="preserve">уведомления с приложением копий подтверждающих документов, заверенных нотариусом или уполномоченным должностным лицом Поставщика. </w:t>
      </w:r>
    </w:p>
    <w:p w:rsidR="00260A7F" w:rsidRPr="00260A7F" w:rsidRDefault="00260A7F" w:rsidP="00260A7F">
      <w:pPr>
        <w:pStyle w:val="210"/>
        <w:tabs>
          <w:tab w:val="clear" w:pos="709"/>
          <w:tab w:val="left" w:pos="0"/>
          <w:tab w:val="left" w:pos="6804"/>
        </w:tabs>
        <w:ind w:left="567" w:firstLine="0"/>
      </w:pPr>
      <w:r w:rsidRPr="00260A7F">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260A7F">
        <w:rPr>
          <w:i/>
          <w:iCs/>
          <w:szCs w:val="24"/>
        </w:rPr>
        <w:t>,</w:t>
      </w:r>
      <w:r w:rsidRPr="00260A7F">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60A7F" w:rsidRPr="00260A7F" w:rsidRDefault="00260A7F" w:rsidP="00260A7F">
      <w:pPr>
        <w:pStyle w:val="210"/>
        <w:tabs>
          <w:tab w:val="clear" w:pos="709"/>
          <w:tab w:val="left" w:pos="0"/>
          <w:tab w:val="left" w:pos="6804"/>
        </w:tabs>
        <w:ind w:left="567" w:firstLine="0"/>
      </w:pPr>
      <w:r w:rsidRPr="00260A7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60A7F" w:rsidRPr="003C0AAE" w:rsidRDefault="00260A7F" w:rsidP="00260A7F">
      <w:pPr>
        <w:pStyle w:val="210"/>
        <w:tabs>
          <w:tab w:val="clear" w:pos="709"/>
          <w:tab w:val="left" w:pos="0"/>
          <w:tab w:val="left" w:pos="6804"/>
        </w:tabs>
        <w:ind w:left="567" w:firstLine="0"/>
        <w:rPr>
          <w:szCs w:val="24"/>
        </w:rPr>
      </w:pPr>
      <w:r w:rsidRPr="00260A7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260A7F">
        <w:rPr>
          <w:szCs w:val="24"/>
        </w:rPr>
        <w:t>ответствующего письменного уведомления от Покупателя, если более поздняя дата не будет установлена в уведомлении.</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w:t>
      </w:r>
      <w:r w:rsidRPr="00CD7B4F">
        <w:t xml:space="preserve"> </w:t>
      </w:r>
      <w:r w:rsidRPr="003C0AAE">
        <w:rPr>
          <w:lang w:val="en-US"/>
        </w:rPr>
        <w:t>KK</w:t>
      </w:r>
      <w:r w:rsidRPr="0065623F">
        <w:rPr>
          <w:lang w:val="en-US"/>
        </w:rPr>
        <w:t>S</w:t>
      </w:r>
      <w:r w:rsidRPr="0065623F">
        <w:t>, номер чертежа, заводской номер, на трубопроводы – номер чертежа и листа чертежа, номер позиции по Спецификации (Приложение №1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w:t>
      </w:r>
      <w:r w:rsidRPr="0065623F">
        <w:lastRenderedPageBreak/>
        <w:t>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w:t>
      </w:r>
      <w:r w:rsidRPr="00936724">
        <w:rPr>
          <w:b w:val="0"/>
          <w:szCs w:val="24"/>
        </w:rPr>
        <w:t xml:space="preserve">ТУ </w:t>
      </w:r>
      <w:r w:rsidR="00936724" w:rsidRPr="00936724">
        <w:rPr>
          <w:b w:val="0"/>
        </w:rPr>
        <w:t>и/или</w:t>
      </w:r>
      <w:r w:rsidR="00936724" w:rsidRPr="0065623F">
        <w:t xml:space="preserve"> </w:t>
      </w:r>
      <w:r w:rsidRPr="0065623F">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00936724" w:rsidRPr="00936724">
        <w:rPr>
          <w:b w:val="0"/>
        </w:rPr>
        <w:t>и/или</w:t>
      </w:r>
      <w:r w:rsidR="00936724" w:rsidRPr="0065623F">
        <w:t xml:space="preserve"> </w:t>
      </w:r>
      <w:r w:rsidRPr="0065623F">
        <w:rPr>
          <w:b w:val="0"/>
          <w:szCs w:val="24"/>
        </w:rPr>
        <w:t>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w:t>
      </w:r>
      <w:r w:rsidRPr="0065623F">
        <w:rPr>
          <w:b w:val="0"/>
          <w:bCs/>
        </w:rPr>
        <w:lastRenderedPageBreak/>
        <w:t xml:space="preserve">оригинала </w:t>
      </w:r>
      <w:r w:rsidR="00CC2A52">
        <w:rPr>
          <w:b w:val="0"/>
          <w:bCs/>
        </w:rPr>
        <w:t>транспортной накладной (</w:t>
      </w:r>
      <w:r w:rsidRPr="0065623F">
        <w:rPr>
          <w:b w:val="0"/>
          <w:bCs/>
        </w:rPr>
        <w:t>товарно-транспортной или железнодорожной 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 xml:space="preserve">невозможности Покупателем принять Оборудование, Покупатель направляет Поставщику уведомление о приостановке отгрузки. Поставщик на </w:t>
      </w:r>
      <w:r w:rsidR="00CB6C3A" w:rsidRPr="0065623F">
        <w:rPr>
          <w:b w:val="0"/>
          <w:bCs/>
          <w:color w:val="000000"/>
          <w:szCs w:val="24"/>
        </w:rPr>
        <w:lastRenderedPageBreak/>
        <w:t>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1"/>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505B52" w:rsidRPr="00505B52" w:rsidRDefault="00505B52" w:rsidP="00505B52">
      <w:pPr>
        <w:pStyle w:val="a5"/>
        <w:widowControl w:val="0"/>
        <w:numPr>
          <w:ilvl w:val="2"/>
          <w:numId w:val="22"/>
        </w:numPr>
        <w:suppressAutoHyphens/>
        <w:spacing w:after="120"/>
        <w:rPr>
          <w:b w:val="0"/>
          <w:szCs w:val="24"/>
        </w:rPr>
      </w:pPr>
      <w:r w:rsidRPr="00076CA8">
        <w:rPr>
          <w:b w:val="0"/>
          <w:szCs w:val="24"/>
        </w:rPr>
        <w:t>Принятые</w:t>
      </w:r>
      <w:r w:rsidRPr="0065623F">
        <w:rPr>
          <w:b w:val="0"/>
          <w:szCs w:val="24"/>
        </w:rPr>
        <w:t xml:space="preserve"> от перевозчика Поставщика Оборудование Грузополучатель принимает на ответственное хранение путем оформления </w:t>
      </w:r>
      <w:r w:rsidRPr="00505B52">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w:t>
      </w:r>
      <w:r w:rsidRPr="0065623F">
        <w:rPr>
          <w:b w:val="0"/>
          <w:szCs w:val="24"/>
        </w:rPr>
        <w:lastRenderedPageBreak/>
        <w:t>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При наличии в Акте входного контроля Оборудования несоответствий, данный </w:t>
      </w:r>
      <w:r w:rsidRPr="0065623F">
        <w:rPr>
          <w:b w:val="0"/>
          <w:bCs/>
          <w:color w:val="000000"/>
          <w:szCs w:val="24"/>
        </w:rPr>
        <w:lastRenderedPageBreak/>
        <w:t>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597C29" w:rsidRPr="00597C29" w:rsidRDefault="003723CD"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r w:rsidR="007B12AE" w:rsidRPr="007B12AE">
        <w:rPr>
          <w:b w:val="0"/>
          <w:bCs/>
        </w:rPr>
        <w:t xml:space="preserve"> </w:t>
      </w:r>
      <w:r w:rsidR="007B12AE" w:rsidRPr="0065623F">
        <w:rPr>
          <w:b w:val="0"/>
          <w:bCs/>
        </w:rPr>
        <w:t>В случае выявления несоответствий</w:t>
      </w:r>
      <w:r w:rsidR="007B12AE" w:rsidRPr="007B12AE">
        <w:rPr>
          <w:b w:val="0"/>
          <w:bCs/>
        </w:rPr>
        <w:t xml:space="preserve"> </w:t>
      </w:r>
      <w:r w:rsidR="007B12AE" w:rsidRPr="0065623F">
        <w:rPr>
          <w:b w:val="0"/>
          <w:bCs/>
        </w:rPr>
        <w:t>при проведении входного контроля по качеству</w:t>
      </w:r>
      <w:r w:rsidR="007B12AE" w:rsidRPr="007B12AE">
        <w:rPr>
          <w:b w:val="0"/>
          <w:bCs/>
        </w:rPr>
        <w:t xml:space="preserve"> </w:t>
      </w:r>
      <w:r w:rsidR="007B12AE" w:rsidRPr="0065623F">
        <w:rPr>
          <w:b w:val="0"/>
          <w:bCs/>
        </w:rPr>
        <w:t xml:space="preserve">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007B12AE" w:rsidRPr="0065623F">
        <w:rPr>
          <w:b w:val="0"/>
          <w:bCs/>
          <w:color w:val="000000"/>
          <w:szCs w:val="24"/>
        </w:rPr>
        <w:t>если иной срок не будет согласован Сторонами</w:t>
      </w:r>
      <w:r w:rsidR="007B12AE" w:rsidRPr="0065623F">
        <w:rPr>
          <w:b w:val="0"/>
          <w:bCs/>
        </w:rPr>
        <w:t>.</w:t>
      </w:r>
      <w:r w:rsidR="007B12AE" w:rsidRPr="007B12AE">
        <w:rPr>
          <w:b w:val="0"/>
          <w:bCs/>
        </w:rPr>
        <w:t xml:space="preserve"> </w:t>
      </w:r>
      <w:r w:rsidR="007B12AE" w:rsidRPr="0065623F">
        <w:rPr>
          <w:b w:val="0"/>
          <w:bCs/>
        </w:rPr>
        <w:t xml:space="preserve">До устранения </w:t>
      </w:r>
      <w:r w:rsidR="007B12AE" w:rsidRPr="00597C29">
        <w:rPr>
          <w:b w:val="0"/>
          <w:bCs/>
          <w:color w:val="000000"/>
          <w:szCs w:val="24"/>
        </w:rPr>
        <w:t xml:space="preserve">замечаний по проведению </w:t>
      </w:r>
      <w:r w:rsidR="007B12AE" w:rsidRPr="0065623F">
        <w:rPr>
          <w:b w:val="0"/>
          <w:bCs/>
          <w:color w:val="000000"/>
          <w:szCs w:val="24"/>
        </w:rPr>
        <w:t xml:space="preserve">входного контроля </w:t>
      </w:r>
      <w:r w:rsidR="007B12AE" w:rsidRPr="00597C29">
        <w:rPr>
          <w:b w:val="0"/>
          <w:bCs/>
          <w:color w:val="000000"/>
          <w:szCs w:val="24"/>
        </w:rPr>
        <w:t>поставленное Оборудование будет находиться на ответственном хранении у Грузополучателя.</w:t>
      </w:r>
      <w:r w:rsidR="00597C29" w:rsidRPr="00597C29">
        <w:rPr>
          <w:b w:val="0"/>
          <w:bCs/>
          <w:color w:val="000000"/>
          <w:szCs w:val="24"/>
        </w:rPr>
        <w:t xml:space="preserve">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w:t>
      </w:r>
      <w:r w:rsidR="00597C29">
        <w:rPr>
          <w:b w:val="0"/>
          <w:bCs/>
          <w:color w:val="000000"/>
          <w:szCs w:val="24"/>
        </w:rPr>
        <w:t>.</w:t>
      </w:r>
      <w:r w:rsidR="00936724">
        <w:rPr>
          <w:b w:val="0"/>
          <w:bCs/>
          <w:color w:val="000000"/>
          <w:szCs w:val="24"/>
        </w:rPr>
        <w:t xml:space="preserve"> </w:t>
      </w:r>
      <w:r w:rsidR="00597C29" w:rsidRPr="00597C29">
        <w:rPr>
          <w:b w:val="0"/>
          <w:bCs/>
          <w:color w:val="000000"/>
          <w:szCs w:val="24"/>
        </w:rPr>
        <w:t xml:space="preserve">Стоимость услуг по </w:t>
      </w:r>
      <w:r w:rsidR="00936724">
        <w:rPr>
          <w:b w:val="0"/>
          <w:bCs/>
          <w:color w:val="000000"/>
          <w:szCs w:val="24"/>
        </w:rPr>
        <w:t xml:space="preserve">ответсвенному </w:t>
      </w:r>
      <w:r w:rsidR="00597C29" w:rsidRPr="00597C29">
        <w:rPr>
          <w:b w:val="0"/>
          <w:bCs/>
          <w:color w:val="000000"/>
          <w:szCs w:val="24"/>
        </w:rPr>
        <w:t>хранению Оборудования составляет для помещений категорий в соответствии с ГОСТ 15150-69:</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1 (Л) -10руб.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2(С) - 9руб.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3(Ж3) - 8руб.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4(Ж3) - 7руб.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5 (ОЖ4) - 6руб. с НДС (18%) /м2 в сутки;</w:t>
      </w:r>
    </w:p>
    <w:p w:rsidR="00597C29" w:rsidRPr="007B12AE" w:rsidRDefault="00597C29" w:rsidP="00597C29">
      <w:pPr>
        <w:pStyle w:val="a5"/>
        <w:widowControl w:val="0"/>
        <w:suppressAutoHyphens/>
        <w:spacing w:after="120"/>
        <w:ind w:left="567" w:firstLine="0"/>
        <w:rPr>
          <w:b w:val="0"/>
          <w:bCs/>
          <w:color w:val="000000"/>
          <w:szCs w:val="24"/>
        </w:rPr>
      </w:pPr>
      <w:r>
        <w:rPr>
          <w:b w:val="0"/>
          <w:bCs/>
          <w:color w:val="000000"/>
          <w:szCs w:val="24"/>
        </w:rPr>
        <w:t xml:space="preserve">-   </w:t>
      </w:r>
      <w:r w:rsidRPr="00597C29">
        <w:rPr>
          <w:b w:val="0"/>
          <w:bCs/>
          <w:color w:val="000000"/>
          <w:szCs w:val="24"/>
        </w:rPr>
        <w:t>для помещений категории 8 (ОЖ3) - 5руб. с НДС (18%) /м2 в сутки</w:t>
      </w:r>
      <w:r>
        <w:rPr>
          <w:b w:val="0"/>
          <w:bCs/>
          <w:color w:val="000000"/>
          <w:szCs w:val="24"/>
        </w:rPr>
        <w:t>.</w:t>
      </w:r>
    </w:p>
    <w:p w:rsidR="00597C29" w:rsidRPr="00597C29" w:rsidRDefault="00597C29"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597C29">
        <w:rPr>
          <w:b w:val="0"/>
          <w:bCs/>
        </w:rPr>
        <w:t xml:space="preserve">Оплата за </w:t>
      </w:r>
      <w:r w:rsidR="00936724">
        <w:rPr>
          <w:b w:val="0"/>
          <w:bCs/>
        </w:rPr>
        <w:t xml:space="preserve">ответственное </w:t>
      </w:r>
      <w:r w:rsidRPr="00597C29">
        <w:rPr>
          <w:b w:val="0"/>
          <w:bCs/>
        </w:rPr>
        <w:t>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597C29" w:rsidRPr="009158E7" w:rsidRDefault="00597C29" w:rsidP="00597C29">
      <w:pPr>
        <w:pStyle w:val="a5"/>
        <w:widowControl w:val="0"/>
        <w:suppressAutoHyphens/>
        <w:spacing w:after="120"/>
        <w:ind w:left="567" w:firstLine="0"/>
        <w:rPr>
          <w:b w:val="0"/>
          <w:bCs/>
          <w:color w:val="000000"/>
          <w:szCs w:val="24"/>
        </w:rPr>
      </w:pPr>
      <w:r w:rsidRPr="00597C29">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597C29">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w:t>
      </w:r>
      <w:r w:rsidRPr="0065623F">
        <w:rPr>
          <w:b w:val="0"/>
          <w:bCs/>
          <w:color w:val="000000"/>
          <w:szCs w:val="24"/>
        </w:rPr>
        <w:lastRenderedPageBreak/>
        <w:t xml:space="preserve">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4F2AFD" w:rsidRDefault="004F2AFD" w:rsidP="004F2AFD">
      <w:pPr>
        <w:pStyle w:val="a5"/>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sidR="004A0981">
        <w:rPr>
          <w:b w:val="0"/>
          <w:bCs/>
        </w:rPr>
        <w:t>,</w:t>
      </w:r>
      <w:r w:rsidR="004A0981" w:rsidRPr="004A0981">
        <w:rPr>
          <w:b w:val="0"/>
          <w:bCs/>
        </w:rPr>
        <w:t xml:space="preserve"> </w:t>
      </w:r>
      <w:r w:rsidR="004A0981" w:rsidRPr="006B3D4A">
        <w:rPr>
          <w:b w:val="0"/>
          <w:bCs/>
        </w:rPr>
        <w:t>приведенных в Приложении 1 к Договору</w:t>
      </w:r>
      <w:r w:rsidRPr="006B3D4A">
        <w:rPr>
          <w:b w:val="0"/>
          <w:bCs/>
        </w:rPr>
        <w:t>,</w:t>
      </w:r>
      <w:r>
        <w:rPr>
          <w:b w:val="0"/>
          <w:bCs/>
        </w:rPr>
        <w:t xml:space="preserve"> стоимости транспортных расходов</w:t>
      </w:r>
      <w:r w:rsidR="004A0981">
        <w:rPr>
          <w:b w:val="0"/>
          <w:bCs/>
        </w:rPr>
        <w:t xml:space="preserve"> (</w:t>
      </w:r>
      <w:r w:rsidR="004A0981" w:rsidRPr="004A0981">
        <w:rPr>
          <w:b w:val="0"/>
          <w:bCs/>
        </w:rPr>
        <w:t>до места назначения, указанного в пункте 5.1. Договора)</w:t>
      </w:r>
      <w:r w:rsidRPr="004A0981">
        <w:rPr>
          <w:b w:val="0"/>
          <w:bCs/>
        </w:rPr>
        <w:t xml:space="preserve"> и</w:t>
      </w:r>
      <w:r>
        <w:rPr>
          <w:b w:val="0"/>
          <w:bCs/>
        </w:rPr>
        <w:t xml:space="preserve"> стоимости шеф-монтажных работ</w:t>
      </w:r>
      <w:r w:rsidRPr="006B3D4A">
        <w:rPr>
          <w:b w:val="0"/>
          <w:bCs/>
        </w:rPr>
        <w:t xml:space="preserve"> составляет </w:t>
      </w:r>
      <w:r w:rsidRPr="0065623F">
        <w:rPr>
          <w:i/>
          <w:iCs/>
          <w:szCs w:val="28"/>
        </w:rPr>
        <w:sym w:font="Symbol" w:char="007B"/>
      </w:r>
      <w:r w:rsidRPr="006B3D4A">
        <w:rPr>
          <w:i/>
          <w:iCs/>
        </w:rPr>
        <w:t>указание цены договора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договора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 xml:space="preserve"> </w:t>
      </w:r>
    </w:p>
    <w:p w:rsidR="004F2AFD" w:rsidRDefault="004F2AFD" w:rsidP="004F2AFD">
      <w:pPr>
        <w:pStyle w:val="a5"/>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______________руб. </w:t>
      </w:r>
    </w:p>
    <w:p w:rsidR="004F2AFD" w:rsidRDefault="004F2AFD" w:rsidP="004F2AFD">
      <w:pPr>
        <w:pStyle w:val="a5"/>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w:t>
      </w:r>
      <w:r w:rsidRPr="00276D63">
        <w:rPr>
          <w:b w:val="0"/>
          <w:bCs/>
        </w:rPr>
        <w:lastRenderedPageBreak/>
        <w:t>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4F2AFD" w:rsidRDefault="004F2AFD" w:rsidP="004F2AFD">
      <w:pPr>
        <w:pStyle w:val="a5"/>
        <w:widowControl w:val="0"/>
        <w:suppressAutoHyphens/>
        <w:spacing w:before="60"/>
        <w:ind w:left="993" w:hanging="651"/>
        <w:rPr>
          <w:b w:val="0"/>
          <w:bCs/>
          <w:szCs w:val="28"/>
        </w:rPr>
      </w:pPr>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8"/>
        </w:rPr>
        <w:sym w:font="Symbol" w:char="007B"/>
      </w:r>
      <w:r w:rsidRPr="006B3D4A">
        <w:rPr>
          <w:i/>
          <w:iCs/>
        </w:rPr>
        <w:t xml:space="preserve">указание цены </w:t>
      </w:r>
      <w:r w:rsidR="006632A9">
        <w:rPr>
          <w:i/>
          <w:iCs/>
        </w:rPr>
        <w:t xml:space="preserve">без </w:t>
      </w:r>
      <w:r w:rsidRPr="006B3D4A">
        <w:rPr>
          <w:i/>
          <w:iCs/>
        </w:rPr>
        <w:t>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4F2AFD" w:rsidRDefault="004F2AFD" w:rsidP="004F2AFD">
      <w:pPr>
        <w:pStyle w:val="a5"/>
        <w:widowControl w:val="0"/>
        <w:suppressAutoHyphens/>
        <w:spacing w:before="60"/>
        <w:ind w:left="993" w:hanging="651"/>
        <w:rPr>
          <w:b w:val="0"/>
          <w:bCs/>
          <w:szCs w:val="28"/>
        </w:rPr>
      </w:pPr>
      <w:r>
        <w:rPr>
          <w:b w:val="0"/>
          <w:bCs/>
          <w:szCs w:val="28"/>
        </w:rPr>
        <w:t xml:space="preserve">8.1.2 </w:t>
      </w:r>
      <w:r w:rsidR="00ED7272">
        <w:rPr>
          <w:b w:val="0"/>
          <w:bCs/>
          <w:szCs w:val="28"/>
        </w:rPr>
        <w:t xml:space="preserve">Цена выполнения шеф-монтажных работ составляет </w:t>
      </w:r>
      <w:r w:rsidR="00ED7272" w:rsidRPr="0065623F">
        <w:rPr>
          <w:i/>
          <w:iCs/>
          <w:szCs w:val="28"/>
        </w:rPr>
        <w:sym w:font="Symbol" w:char="007B"/>
      </w:r>
      <w:r w:rsidR="00ED7272" w:rsidRPr="006B3D4A">
        <w:rPr>
          <w:i/>
          <w:iCs/>
        </w:rPr>
        <w:t>указание цены без учета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без учета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кроме того НДС (18 %) в размере </w:t>
      </w:r>
      <w:r w:rsidR="00ED7272" w:rsidRPr="0065623F">
        <w:rPr>
          <w:i/>
          <w:iCs/>
          <w:szCs w:val="28"/>
        </w:rPr>
        <w:sym w:font="Symbol" w:char="007B"/>
      </w:r>
      <w:r w:rsidR="00ED7272" w:rsidRPr="006B3D4A">
        <w:rPr>
          <w:i/>
          <w:iCs/>
          <w:szCs w:val="28"/>
        </w:rPr>
        <w:t>указание суммы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суммы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всего </w:t>
      </w:r>
      <w:r w:rsidR="00ED7272" w:rsidRPr="0065623F">
        <w:rPr>
          <w:i/>
          <w:iCs/>
          <w:szCs w:val="28"/>
        </w:rPr>
        <w:sym w:font="Symbol" w:char="007B"/>
      </w:r>
      <w:r w:rsidR="00ED7272" w:rsidRPr="006B3D4A">
        <w:rPr>
          <w:i/>
          <w:iCs/>
        </w:rPr>
        <w:t>указание цены с учетом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с учетом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w:t>
      </w:r>
    </w:p>
    <w:p w:rsidR="003723CD" w:rsidRPr="004F2AFD" w:rsidRDefault="004F2AFD" w:rsidP="004F2AFD">
      <w:pPr>
        <w:pStyle w:val="a5"/>
        <w:widowControl w:val="0"/>
        <w:suppressAutoHyphens/>
        <w:spacing w:before="60"/>
        <w:ind w:left="567" w:firstLine="0"/>
        <w:rPr>
          <w:b w:val="0"/>
          <w:bCs/>
          <w:szCs w:val="28"/>
        </w:rPr>
      </w:pPr>
      <w:r>
        <w:rPr>
          <w:b w:val="0"/>
          <w:bCs/>
          <w:szCs w:val="28"/>
        </w:rPr>
        <w:t xml:space="preserve">   </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w:t>
      </w:r>
      <w:r w:rsidR="004A0981">
        <w:rPr>
          <w:b w:val="0"/>
          <w:bCs/>
        </w:rPr>
        <w:t>, также,</w:t>
      </w:r>
      <w:r w:rsidRPr="00AE52E8">
        <w:rPr>
          <w:b w:val="0"/>
          <w:bCs/>
        </w:rPr>
        <w:t xml:space="preserve">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181E7F" w:rsidRDefault="00181E7F" w:rsidP="000F6425">
      <w:pPr>
        <w:pStyle w:val="23"/>
        <w:numPr>
          <w:ilvl w:val="1"/>
          <w:numId w:val="4"/>
        </w:numPr>
        <w:spacing w:before="160"/>
        <w:ind w:left="1434" w:right="113" w:hanging="357"/>
        <w:rPr>
          <w:rFonts w:ascii="Times New Roman" w:hAnsi="Times New Roman"/>
          <w:bCs/>
        </w:rPr>
      </w:pPr>
      <w:r>
        <w:rPr>
          <w:rFonts w:ascii="Times New Roman" w:hAnsi="Times New Roman"/>
          <w:szCs w:val="24"/>
        </w:rPr>
        <w:t>р</w:t>
      </w:r>
      <w:r w:rsidRPr="00330D8B">
        <w:rPr>
          <w:rFonts w:ascii="Times New Roman" w:hAnsi="Times New Roman"/>
          <w:szCs w:val="24"/>
        </w:rPr>
        <w:t xml:space="preserve">азработкой и согласованием </w:t>
      </w:r>
      <w:r>
        <w:rPr>
          <w:rFonts w:ascii="Times New Roman" w:hAnsi="Times New Roman"/>
          <w:szCs w:val="24"/>
        </w:rPr>
        <w:t>ТЗ и</w:t>
      </w:r>
      <w:r w:rsidRPr="00A20FE5">
        <w:rPr>
          <w:rFonts w:ascii="Times New Roman" w:hAnsi="Times New Roman"/>
          <w:szCs w:val="24"/>
        </w:rPr>
        <w:t>/</w:t>
      </w:r>
      <w:r>
        <w:rPr>
          <w:rFonts w:ascii="Times New Roman" w:hAnsi="Times New Roman"/>
          <w:szCs w:val="24"/>
        </w:rPr>
        <w:t>или ТУ и Технической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B41FA4" w:rsidRDefault="003723CD" w:rsidP="000F6425">
      <w:pPr>
        <w:pStyle w:val="23"/>
        <w:numPr>
          <w:ilvl w:val="1"/>
          <w:numId w:val="4"/>
        </w:numPr>
        <w:spacing w:before="160"/>
        <w:ind w:left="1434" w:right="113" w:hanging="357"/>
      </w:pPr>
      <w:r w:rsidRPr="0065623F">
        <w:rPr>
          <w:rFonts w:ascii="Times New Roman" w:hAnsi="Times New Roman"/>
          <w:bCs/>
        </w:rPr>
        <w:lastRenderedPageBreak/>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B41FA4" w:rsidRPr="00B41FA4" w:rsidRDefault="00B41FA4" w:rsidP="00B41FA4">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4A0981" w:rsidP="000F6425">
      <w:pPr>
        <w:pStyle w:val="23"/>
        <w:numPr>
          <w:ilvl w:val="1"/>
          <w:numId w:val="4"/>
        </w:numPr>
        <w:spacing w:before="160"/>
        <w:ind w:right="113"/>
        <w:rPr>
          <w:rFonts w:ascii="Times New Roman" w:hAnsi="Times New Roman"/>
          <w:bCs/>
        </w:rPr>
      </w:pPr>
      <w:r>
        <w:rPr>
          <w:rFonts w:ascii="Times New Roman" w:hAnsi="Times New Roman"/>
          <w:bCs/>
        </w:rPr>
        <w:t>налогами</w:t>
      </w:r>
      <w:r w:rsidR="003D21E9">
        <w:rPr>
          <w:rFonts w:ascii="Times New Roman" w:hAnsi="Times New Roman"/>
          <w:bCs/>
        </w:rPr>
        <w:t>, сбор</w:t>
      </w:r>
      <w:r>
        <w:rPr>
          <w:rFonts w:ascii="Times New Roman" w:hAnsi="Times New Roman"/>
          <w:bCs/>
        </w:rPr>
        <w:t>ами</w:t>
      </w:r>
      <w:r w:rsidR="003D21E9">
        <w:rPr>
          <w:rFonts w:ascii="Times New Roman" w:hAnsi="Times New Roman"/>
          <w:bCs/>
        </w:rPr>
        <w:t>, пошлин</w:t>
      </w:r>
      <w:r>
        <w:rPr>
          <w:rFonts w:ascii="Times New Roman" w:hAnsi="Times New Roman"/>
          <w:bCs/>
        </w:rPr>
        <w:t>ами</w:t>
      </w:r>
      <w:r w:rsidR="003D21E9">
        <w:rPr>
          <w:rFonts w:ascii="Times New Roman" w:hAnsi="Times New Roman"/>
          <w:bCs/>
        </w:rPr>
        <w:t xml:space="preserve"> и прочи</w:t>
      </w:r>
      <w:r>
        <w:rPr>
          <w:rFonts w:ascii="Times New Roman" w:hAnsi="Times New Roman"/>
          <w:bCs/>
        </w:rPr>
        <w:t>ми</w:t>
      </w:r>
      <w:r w:rsidR="003D21E9">
        <w:rPr>
          <w:rFonts w:ascii="Times New Roman" w:hAnsi="Times New Roman"/>
          <w:bCs/>
        </w:rPr>
        <w:t xml:space="preserve"> затрат</w:t>
      </w:r>
      <w:r>
        <w:rPr>
          <w:rFonts w:ascii="Times New Roman" w:hAnsi="Times New Roman"/>
          <w:bCs/>
        </w:rPr>
        <w:t>ами</w:t>
      </w:r>
      <w:r w:rsidR="003D21E9">
        <w:rPr>
          <w:rFonts w:ascii="Times New Roman" w:hAnsi="Times New Roman"/>
          <w:bCs/>
        </w:rPr>
        <w:t>.</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w:t>
      </w:r>
      <w:r w:rsidR="00D91411">
        <w:rPr>
          <w:b w:val="0"/>
          <w:bCs/>
        </w:rPr>
        <w:t>___</w:t>
      </w:r>
      <w:r w:rsidRPr="003D0EB7">
        <w:rPr>
          <w:b w:val="0"/>
          <w:bCs/>
        </w:rPr>
        <w:t xml:space="preserve"> к Договору  между Покупателем (Генподрядчиком) и Заказчиком от 15.08.2008  №08108/378 на сооружение НВ</w:t>
      </w:r>
      <w:r w:rsidR="00936724">
        <w:rPr>
          <w:b w:val="0"/>
          <w:bCs/>
        </w:rPr>
        <w:t>О</w:t>
      </w:r>
      <w:r w:rsidRPr="003D0EB7">
        <w:rPr>
          <w:b w:val="0"/>
          <w:bCs/>
        </w:rPr>
        <w:t xml:space="preserve">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w:t>
      </w:r>
      <w:r w:rsidR="00ED7272">
        <w:rPr>
          <w:b w:val="0"/>
          <w:bCs/>
          <w:szCs w:val="28"/>
        </w:rPr>
        <w:t>.1</w:t>
      </w:r>
      <w:r w:rsidRPr="009B0290">
        <w:rPr>
          <w:b w:val="0"/>
          <w:bCs/>
          <w:szCs w:val="28"/>
        </w:rPr>
        <w:t xml:space="preserve">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определенной пунктом 3.3</w:t>
      </w:r>
      <w:r w:rsidR="008A09E9">
        <w:rPr>
          <w:b w:val="0"/>
          <w:bCs/>
          <w:szCs w:val="28"/>
        </w:rPr>
        <w:t>1</w:t>
      </w:r>
      <w:r w:rsidR="00851B26">
        <w:rPr>
          <w:b w:val="0"/>
          <w:bCs/>
          <w:szCs w:val="28"/>
        </w:rPr>
        <w:t xml:space="preserve">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w:t>
      </w:r>
      <w:r w:rsidR="00ED7272">
        <w:rPr>
          <w:b w:val="0"/>
          <w:bCs/>
          <w:szCs w:val="28"/>
        </w:rPr>
        <w:t xml:space="preserve"> включая транспортные расходы,</w:t>
      </w:r>
      <w:r>
        <w:rPr>
          <w:b w:val="0"/>
          <w:bCs/>
          <w:szCs w:val="28"/>
        </w:rPr>
        <w:t xml:space="preserve"> приведенной в Приложении 1 к Договору, </w:t>
      </w:r>
      <w:r w:rsidR="00B80029" w:rsidRPr="009B0290">
        <w:rPr>
          <w:b w:val="0"/>
          <w:bCs/>
          <w:szCs w:val="28"/>
        </w:rPr>
        <w:t xml:space="preserve">что составит </w:t>
      </w:r>
      <w:r w:rsidR="00B80029" w:rsidRPr="009B0290">
        <w:rPr>
          <w:b w:val="0"/>
          <w:bCs/>
          <w:szCs w:val="28"/>
        </w:rPr>
        <w:sym w:font="Symbol" w:char="007B"/>
      </w:r>
      <w:r w:rsidR="00B80029" w:rsidRPr="009B0290">
        <w:rPr>
          <w:b w:val="0"/>
          <w:bCs/>
          <w:szCs w:val="28"/>
        </w:rPr>
        <w:t>указание суммы без учета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без учета НДС прописью)</w:t>
      </w:r>
      <w:r w:rsidR="00B80029" w:rsidRPr="009B0290">
        <w:rPr>
          <w:b w:val="0"/>
          <w:bCs/>
          <w:szCs w:val="28"/>
        </w:rPr>
        <w:sym w:font="Symbol" w:char="007D"/>
      </w:r>
      <w:r w:rsidR="00B80029" w:rsidRPr="009B0290">
        <w:rPr>
          <w:b w:val="0"/>
          <w:bCs/>
          <w:szCs w:val="28"/>
        </w:rPr>
        <w:t xml:space="preserve"> рублей, кроме того НДС (18 %) в размере </w:t>
      </w:r>
      <w:r w:rsidR="00B80029" w:rsidRPr="009B0290">
        <w:rPr>
          <w:b w:val="0"/>
          <w:bCs/>
          <w:szCs w:val="28"/>
        </w:rPr>
        <w:sym w:font="Symbol" w:char="007B"/>
      </w:r>
      <w:r w:rsidR="00B80029" w:rsidRPr="009B0290">
        <w:rPr>
          <w:b w:val="0"/>
          <w:bCs/>
          <w:szCs w:val="28"/>
        </w:rPr>
        <w:t>указание суммы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НДС прописью)</w:t>
      </w:r>
      <w:r w:rsidR="00B80029" w:rsidRPr="009B0290">
        <w:rPr>
          <w:b w:val="0"/>
          <w:bCs/>
          <w:szCs w:val="28"/>
        </w:rPr>
        <w:sym w:font="Symbol" w:char="007D"/>
      </w:r>
      <w:r w:rsidR="00B80029" w:rsidRPr="009B0290">
        <w:rPr>
          <w:b w:val="0"/>
          <w:bCs/>
          <w:szCs w:val="28"/>
        </w:rPr>
        <w:t xml:space="preserve"> рублей, всего </w:t>
      </w:r>
      <w:r w:rsidR="00B80029" w:rsidRPr="009B0290">
        <w:rPr>
          <w:b w:val="0"/>
          <w:bCs/>
          <w:szCs w:val="28"/>
        </w:rPr>
        <w:sym w:font="Symbol" w:char="007B"/>
      </w:r>
      <w:r w:rsidR="00B80029" w:rsidRPr="009B0290">
        <w:rPr>
          <w:b w:val="0"/>
          <w:bCs/>
          <w:szCs w:val="28"/>
        </w:rPr>
        <w:t xml:space="preserve">указание суммы с учетом </w:t>
      </w:r>
      <w:r w:rsidR="00B80029" w:rsidRPr="009B0290">
        <w:rPr>
          <w:b w:val="0"/>
          <w:bCs/>
          <w:szCs w:val="28"/>
        </w:rPr>
        <w:lastRenderedPageBreak/>
        <w:t>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с учетом НДС прописью)</w:t>
      </w:r>
      <w:r w:rsidR="00B80029" w:rsidRPr="009B0290">
        <w:rPr>
          <w:b w:val="0"/>
          <w:bCs/>
          <w:szCs w:val="28"/>
        </w:rPr>
        <w:sym w:font="Symbol" w:char="007D"/>
      </w:r>
      <w:r w:rsidR="00B80029"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6C15D0">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w:t>
      </w:r>
      <w:r w:rsidR="006C21E8">
        <w:rPr>
          <w:b w:val="0"/>
          <w:bCs/>
          <w:szCs w:val="28"/>
        </w:rPr>
        <w:t xml:space="preserve"> счета-фактуры,</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ED7272" w:rsidRDefault="00ED7272"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w:t>
      </w:r>
      <w:r w:rsidR="00091DED">
        <w:rPr>
          <w:b w:val="0"/>
          <w:bCs/>
          <w:szCs w:val="28"/>
        </w:rPr>
        <w:t xml:space="preserve"> подписания Сторонами Акта выполненных </w:t>
      </w:r>
      <w:r w:rsidR="006F5B79">
        <w:rPr>
          <w:b w:val="0"/>
          <w:bCs/>
          <w:szCs w:val="28"/>
        </w:rPr>
        <w:t>работ по шеф-монтажу,  на основании представленного Поставщиком оригинала счета.</w:t>
      </w:r>
      <w:r w:rsidR="00091DED">
        <w:rPr>
          <w:b w:val="0"/>
          <w:bCs/>
          <w:szCs w:val="28"/>
        </w:rPr>
        <w:t xml:space="preserve"> </w:t>
      </w:r>
      <w:r>
        <w:rPr>
          <w:b w:val="0"/>
          <w:bCs/>
          <w:szCs w:val="28"/>
        </w:rPr>
        <w:t xml:space="preserve">  </w:t>
      </w:r>
    </w:p>
    <w:p w:rsidR="00BF0F5A" w:rsidRPr="00BF0F5A" w:rsidRDefault="00BF0F5A" w:rsidP="006C21E8">
      <w:pPr>
        <w:pStyle w:val="a5"/>
        <w:widowControl w:val="0"/>
        <w:numPr>
          <w:ilvl w:val="2"/>
          <w:numId w:val="17"/>
        </w:numPr>
        <w:tabs>
          <w:tab w:val="clear" w:pos="720"/>
          <w:tab w:val="num" w:pos="567"/>
        </w:tabs>
        <w:suppressAutoHyphens/>
        <w:spacing w:after="120"/>
        <w:ind w:left="567" w:hanging="567"/>
        <w:rPr>
          <w:b w:val="0"/>
          <w:bCs/>
          <w:szCs w:val="24"/>
        </w:rPr>
      </w:pPr>
      <w:r w:rsidRPr="006C21E8">
        <w:rPr>
          <w:b w:val="0"/>
          <w:bCs/>
          <w:szCs w:val="28"/>
        </w:rPr>
        <w:t>Если в установленный в пункте 3.3</w:t>
      </w:r>
      <w:r w:rsidR="006173E4">
        <w:rPr>
          <w:b w:val="0"/>
          <w:bCs/>
          <w:szCs w:val="28"/>
        </w:rPr>
        <w:t>1</w:t>
      </w:r>
      <w:r w:rsidRPr="006C21E8">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6E3A36">
        <w:rPr>
          <w:b w:val="0"/>
          <w:bCs/>
          <w:szCs w:val="24"/>
        </w:rPr>
        <w:t xml:space="preserve">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721D40"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721D4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721D40">
        <w:rPr>
          <w:b w:val="0"/>
          <w:bCs/>
        </w:rPr>
        <w:t>Покупателя</w:t>
      </w:r>
      <w:r w:rsidRPr="00721D40">
        <w:rPr>
          <w:b w:val="0"/>
          <w:bCs/>
        </w:rPr>
        <w:t xml:space="preserve"> возвратит </w:t>
      </w:r>
      <w:r w:rsidR="0089642E" w:rsidRPr="00721D40">
        <w:rPr>
          <w:b w:val="0"/>
          <w:bCs/>
        </w:rPr>
        <w:t>Покупателю</w:t>
      </w:r>
      <w:r w:rsidRPr="00721D40">
        <w:rPr>
          <w:b w:val="0"/>
          <w:bCs/>
        </w:rPr>
        <w:t xml:space="preserve"> полную сумму аванса, указанную в пункте 9.1.1 Договора</w:t>
      </w:r>
      <w:r w:rsidR="00721D40" w:rsidRPr="00721D40">
        <w:rPr>
          <w:b w:val="0"/>
          <w:bCs/>
        </w:rPr>
        <w:t>, а так</w:t>
      </w:r>
      <w:r w:rsidR="003D21E9" w:rsidRPr="00721D40">
        <w:rPr>
          <w:b w:val="0"/>
          <w:bCs/>
        </w:rPr>
        <w:t>же</w:t>
      </w:r>
      <w:r w:rsidR="00721D40" w:rsidRPr="00721D40">
        <w:rPr>
          <w:b w:val="0"/>
          <w:bCs/>
        </w:rPr>
        <w:t xml:space="preserve"> </w:t>
      </w:r>
      <w:r w:rsidR="003D21E9" w:rsidRPr="00721D40">
        <w:rPr>
          <w:b w:val="0"/>
          <w:bCs/>
        </w:rPr>
        <w:t xml:space="preserve"> опла</w:t>
      </w:r>
      <w:r w:rsidR="00721D40">
        <w:rPr>
          <w:b w:val="0"/>
          <w:bCs/>
        </w:rPr>
        <w:t>тит</w:t>
      </w:r>
      <w:r w:rsidR="003D21E9" w:rsidRPr="00721D40">
        <w:rPr>
          <w:b w:val="0"/>
          <w:bCs/>
        </w:rPr>
        <w:t xml:space="preserve"> проценты </w:t>
      </w:r>
      <w:r w:rsidR="00721D40" w:rsidRPr="00721D40">
        <w:rPr>
          <w:b w:val="0"/>
          <w:bCs/>
        </w:rPr>
        <w:t>от суммы выданных авансов за весь период со дня перечисления Покупателем авансов до дня возврата Поставщиком сумм авансов включительно,</w:t>
      </w:r>
      <w:r w:rsidR="00721D40">
        <w:rPr>
          <w:b w:val="0"/>
          <w:bCs/>
        </w:rPr>
        <w:t xml:space="preserve"> рассчитанные по </w:t>
      </w:r>
      <w:r w:rsidR="003D21E9" w:rsidRPr="00721D40">
        <w:rPr>
          <w:b w:val="0"/>
          <w:bCs/>
        </w:rPr>
        <w:t>ставк</w:t>
      </w:r>
      <w:r w:rsidR="00721D40">
        <w:rPr>
          <w:b w:val="0"/>
          <w:bCs/>
        </w:rPr>
        <w:t>е</w:t>
      </w:r>
      <w:r w:rsidR="003D21E9" w:rsidRPr="00721D40">
        <w:rPr>
          <w:b w:val="0"/>
          <w:bCs/>
        </w:rPr>
        <w:t xml:space="preserve"> рефинансирования </w:t>
      </w:r>
      <w:r w:rsidR="00721D40">
        <w:rPr>
          <w:b w:val="0"/>
          <w:bCs/>
        </w:rPr>
        <w:t xml:space="preserve">Центрального </w:t>
      </w:r>
      <w:r w:rsidR="003D21E9" w:rsidRPr="00721D40">
        <w:rPr>
          <w:b w:val="0"/>
          <w:bCs/>
        </w:rPr>
        <w:t xml:space="preserve">Банка </w:t>
      </w:r>
      <w:r w:rsidR="00721D40">
        <w:rPr>
          <w:b w:val="0"/>
          <w:bCs/>
        </w:rPr>
        <w:t>Российской Федерации, действующей в указанный период.</w:t>
      </w:r>
      <w:r w:rsidR="003D21E9" w:rsidRPr="00721D40">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6906EB" w:rsidRPr="006906EB" w:rsidRDefault="006906EB" w:rsidP="006906EB">
      <w:pPr>
        <w:pStyle w:val="a5"/>
        <w:widowControl w:val="0"/>
        <w:numPr>
          <w:ilvl w:val="0"/>
          <w:numId w:val="6"/>
        </w:numPr>
        <w:tabs>
          <w:tab w:val="clear" w:pos="907"/>
          <w:tab w:val="num" w:pos="567"/>
        </w:tabs>
        <w:suppressAutoHyphens/>
        <w:spacing w:after="120"/>
        <w:ind w:left="567" w:hanging="567"/>
        <w:rPr>
          <w:b w:val="0"/>
          <w:bCs/>
        </w:rPr>
      </w:pPr>
      <w:r>
        <w:rPr>
          <w:b w:val="0"/>
          <w:bCs/>
        </w:rPr>
        <w:t xml:space="preserve">Стороны обязаны ежеквартально производить сверку расчетов по обязательствам, </w:t>
      </w:r>
      <w:r>
        <w:rPr>
          <w:b w:val="0"/>
          <w:bCs/>
        </w:rPr>
        <w:lastRenderedPageBreak/>
        <w:t xml:space="preserve">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w:t>
      </w:r>
      <w:r w:rsidR="00530F58">
        <w:rPr>
          <w:b w:val="0"/>
          <w:bCs/>
        </w:rP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 xml:space="preserve"> </w:t>
      </w:r>
      <w:r w:rsidR="00797FC7" w:rsidRPr="0065623F">
        <w:t xml:space="preserve">и ТУ </w:t>
      </w:r>
      <w:r w:rsidR="00936724" w:rsidRPr="0065623F">
        <w:t xml:space="preserve">и/или </w:t>
      </w:r>
      <w:r w:rsidR="00797FC7" w:rsidRPr="0065623F">
        <w:t>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w:t>
      </w:r>
      <w:r w:rsidR="001150DB" w:rsidRPr="0065623F">
        <w:rPr>
          <w:color w:val="000000"/>
        </w:rPr>
        <w:t xml:space="preserve">У </w:t>
      </w:r>
      <w:r w:rsidR="00936724" w:rsidRPr="0065623F">
        <w:t xml:space="preserve">и/или </w:t>
      </w:r>
      <w:r w:rsidR="001150DB" w:rsidRPr="0065623F">
        <w:rPr>
          <w:color w:val="000000"/>
        </w:rPr>
        <w:t>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015C46" w:rsidRDefault="00015C46" w:rsidP="00015C46">
      <w:pPr>
        <w:keepLines/>
        <w:numPr>
          <w:ilvl w:val="1"/>
          <w:numId w:val="12"/>
        </w:numPr>
        <w:tabs>
          <w:tab w:val="left" w:pos="851"/>
        </w:tabs>
        <w:spacing w:after="120"/>
        <w:jc w:val="both"/>
      </w:pPr>
      <w:r w:rsidRPr="00986E1D">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Pr>
          <w:color w:val="000000"/>
        </w:rPr>
        <w:t>ввода соответствующего энергоблока НВ</w:t>
      </w:r>
      <w:r w:rsidR="00936724">
        <w:rPr>
          <w:color w:val="000000"/>
        </w:rPr>
        <w:t xml:space="preserve">О </w:t>
      </w:r>
      <w:r>
        <w:rPr>
          <w:color w:val="000000"/>
        </w:rPr>
        <w:t>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p w:rsidR="00534213" w:rsidRPr="00986E1D" w:rsidRDefault="00534213" w:rsidP="00534213">
      <w:pPr>
        <w:keepLines/>
        <w:numPr>
          <w:ilvl w:val="1"/>
          <w:numId w:val="12"/>
        </w:numPr>
        <w:tabs>
          <w:tab w:val="left" w:pos="851"/>
        </w:tabs>
        <w:spacing w:after="120"/>
        <w:jc w:val="both"/>
      </w:pPr>
      <w:r>
        <w:t>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переконсервации каждой единицы Оборудования.</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lastRenderedPageBreak/>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xml:space="preserve">, установленных Пунктом 9.1.2 </w:t>
      </w:r>
      <w:r w:rsidR="003D21E9">
        <w:t xml:space="preserve">и 9.1.3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97608B" w:rsidRPr="0065623F" w:rsidRDefault="0097608B" w:rsidP="0097608B">
      <w:pPr>
        <w:pStyle w:val="a4"/>
        <w:keepLines/>
        <w:numPr>
          <w:ilvl w:val="0"/>
          <w:numId w:val="7"/>
        </w:numPr>
        <w:tabs>
          <w:tab w:val="num" w:pos="709"/>
        </w:tabs>
        <w:spacing w:after="120"/>
        <w:ind w:left="709" w:hanging="709"/>
        <w:rPr>
          <w:szCs w:val="24"/>
        </w:rPr>
      </w:pPr>
      <w:r w:rsidRPr="0065623F">
        <w:rPr>
          <w:szCs w:val="24"/>
        </w:rPr>
        <w:lastRenderedPageBreak/>
        <w:t>При нарушении Поставщиком срока разработки и согласовани</w:t>
      </w:r>
      <w:r>
        <w:rPr>
          <w:szCs w:val="24"/>
        </w:rPr>
        <w:t>и</w:t>
      </w:r>
      <w:r w:rsidRPr="0065623F">
        <w:rPr>
          <w:szCs w:val="24"/>
        </w:rPr>
        <w:t xml:space="preserve"> </w:t>
      </w:r>
      <w:r>
        <w:rPr>
          <w:szCs w:val="24"/>
        </w:rPr>
        <w:t xml:space="preserve">исходных данных  в соответствии с Приложение 12 </w:t>
      </w:r>
      <w:r w:rsidRPr="0065623F">
        <w:rPr>
          <w:szCs w:val="24"/>
        </w:rPr>
        <w:t>какой-либо из единиц Оборудования, указанного в Приложении 1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w:t>
      </w:r>
      <w:r>
        <w:rPr>
          <w:szCs w:val="24"/>
        </w:rPr>
        <w:t xml:space="preserve"> </w:t>
      </w:r>
      <w:r w:rsidRPr="0065623F">
        <w:rPr>
          <w:szCs w:val="24"/>
        </w:rPr>
        <w:t>согласована</w:t>
      </w:r>
      <w:r>
        <w:rPr>
          <w:szCs w:val="24"/>
        </w:rPr>
        <w:t>,</w:t>
      </w:r>
      <w:r w:rsidRPr="0065623F">
        <w:rPr>
          <w:szCs w:val="24"/>
        </w:rPr>
        <w:t xml:space="preserve"> определенная </w:t>
      </w:r>
      <w:r>
        <w:rPr>
          <w:szCs w:val="24"/>
        </w:rPr>
        <w:t>Приложением 12</w:t>
      </w:r>
      <w:r w:rsidRPr="0065623F">
        <w:rPr>
          <w:szCs w:val="24"/>
        </w:rPr>
        <w:t xml:space="preserve"> документация, но не более 30 % (Тридцати процентов) от цены указанного Оборудования.</w:t>
      </w:r>
    </w:p>
    <w:p w:rsidR="0097608B" w:rsidRPr="0065623F" w:rsidRDefault="0097608B" w:rsidP="0097608B">
      <w:pPr>
        <w:spacing w:after="120"/>
        <w:ind w:left="709"/>
        <w:jc w:val="both"/>
      </w:pPr>
      <w:r w:rsidRPr="0065623F">
        <w:t xml:space="preserve">Если в течение </w:t>
      </w:r>
      <w:r>
        <w:rPr>
          <w:iCs/>
        </w:rPr>
        <w:t>3</w:t>
      </w:r>
      <w:r w:rsidRPr="0065623F">
        <w:rPr>
          <w:iCs/>
        </w:rPr>
        <w:t>0 (</w:t>
      </w:r>
      <w:r>
        <w:rPr>
          <w:iCs/>
        </w:rPr>
        <w:t>тридцать</w:t>
      </w:r>
      <w:r w:rsidRPr="0065623F">
        <w:rPr>
          <w:iCs/>
        </w:rPr>
        <w:t>)</w:t>
      </w:r>
      <w:r w:rsidRPr="0065623F">
        <w:t xml:space="preserve"> рабочих дней с даты вступления Договора в силу Поставщик не смог согласовать в установленном порядке </w:t>
      </w:r>
      <w:r>
        <w:t>исходные данные</w:t>
      </w:r>
      <w:r w:rsidRPr="0065623F">
        <w:t xml:space="preserve"> на </w:t>
      </w:r>
      <w:r>
        <w:t>Оборудование</w:t>
      </w:r>
      <w:r w:rsidRPr="0065623F">
        <w:t>,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w:t>
      </w:r>
      <w:r w:rsidRPr="006F6062">
        <w:t>.</w:t>
      </w:r>
      <w:r w:rsidRPr="0065623F">
        <w:t xml:space="preserve"> </w:t>
      </w:r>
    </w:p>
    <w:p w:rsidR="0097608B" w:rsidRPr="0065623F" w:rsidRDefault="0097608B" w:rsidP="0097608B">
      <w:pPr>
        <w:pStyle w:val="a4"/>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Pr>
          <w:szCs w:val="24"/>
        </w:rPr>
        <w:t xml:space="preserve">исключенных единиц </w:t>
      </w:r>
      <w:r w:rsidRPr="0065623F">
        <w:rPr>
          <w:szCs w:val="24"/>
        </w:rPr>
        <w:t>Оборудования.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w:t>
      </w:r>
      <w:r>
        <w:rPr>
          <w:szCs w:val="24"/>
        </w:rPr>
        <w:t xml:space="preserve"> авансов</w:t>
      </w:r>
      <w:r w:rsidRPr="0065623F">
        <w:rPr>
          <w:szCs w:val="24"/>
        </w:rPr>
        <w:t>, ранее уплаченны</w:t>
      </w:r>
      <w:r>
        <w:rPr>
          <w:szCs w:val="24"/>
        </w:rPr>
        <w:t>х</w:t>
      </w:r>
      <w:r w:rsidRPr="0065623F">
        <w:rPr>
          <w:szCs w:val="24"/>
        </w:rPr>
        <w:t xml:space="preserve"> Покупателем Поставщику в счет исполнения Поставщиком обязательств по поставке исключенного из Договора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953470" w:rsidRDefault="003723CD" w:rsidP="00953470">
      <w:pPr>
        <w:pStyle w:val="a4"/>
        <w:keepLines/>
        <w:numPr>
          <w:ilvl w:val="0"/>
          <w:numId w:val="7"/>
        </w:numPr>
        <w:tabs>
          <w:tab w:val="num" w:pos="709"/>
        </w:tabs>
        <w:spacing w:after="120"/>
        <w:ind w:left="709" w:hanging="709"/>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p>
    <w:p w:rsidR="005536CE" w:rsidRPr="00953470" w:rsidRDefault="005536CE" w:rsidP="00953470">
      <w:pPr>
        <w:pStyle w:val="a4"/>
        <w:keepLines/>
        <w:numPr>
          <w:ilvl w:val="0"/>
          <w:numId w:val="7"/>
        </w:numPr>
        <w:tabs>
          <w:tab w:val="num" w:pos="709"/>
        </w:tabs>
        <w:spacing w:after="120"/>
        <w:ind w:left="709" w:hanging="709"/>
      </w:pPr>
      <w:r w:rsidRPr="00953470">
        <w:rPr>
          <w:szCs w:val="24"/>
        </w:rPr>
        <w:lastRenderedPageBreak/>
        <w:t>В случаях если Поставщиком при проведении приемочной инспекции (п</w:t>
      </w:r>
      <w:r w:rsidR="00474301" w:rsidRPr="00953470">
        <w:rPr>
          <w:szCs w:val="24"/>
        </w:rPr>
        <w:t>ункт</w:t>
      </w:r>
      <w:r w:rsidRPr="00953470">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953470">
        <w:rPr>
          <w:szCs w:val="24"/>
        </w:rPr>
        <w:t>Покупателя</w:t>
      </w:r>
      <w:r w:rsidR="00474301" w:rsidRPr="00953470">
        <w:rPr>
          <w:szCs w:val="24"/>
        </w:rPr>
        <w:t xml:space="preserve"> (пункт 5.5.4.4. Приложения №3 к Договору)</w:t>
      </w:r>
      <w:r w:rsidRPr="00953470">
        <w:rPr>
          <w:szCs w:val="24"/>
        </w:rPr>
        <w:t xml:space="preserve">, либо предъявленное Поставщиком Оборудование не готово к проведению приемочной инспекции, </w:t>
      </w:r>
      <w:r w:rsidR="00D065FC" w:rsidRPr="00953470">
        <w:rPr>
          <w:szCs w:val="24"/>
        </w:rPr>
        <w:t>Покупатель</w:t>
      </w:r>
      <w:r w:rsidRPr="00953470">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953470">
        <w:rPr>
          <w:szCs w:val="24"/>
        </w:rPr>
        <w:t>Покупателем</w:t>
      </w:r>
      <w:r w:rsidRPr="00953470">
        <w:rPr>
          <w:szCs w:val="24"/>
        </w:rPr>
        <w:t>, Заказчиком (при его участии).</w:t>
      </w:r>
    </w:p>
    <w:p w:rsidR="00953470" w:rsidRPr="00953470" w:rsidRDefault="00953470" w:rsidP="00953470">
      <w:pPr>
        <w:pStyle w:val="a4"/>
        <w:keepLines/>
        <w:numPr>
          <w:ilvl w:val="0"/>
          <w:numId w:val="7"/>
        </w:numPr>
        <w:tabs>
          <w:tab w:val="num" w:pos="709"/>
        </w:tabs>
        <w:spacing w:after="120"/>
        <w:ind w:left="709" w:hanging="709"/>
      </w:pPr>
      <w:r w:rsidRPr="00953470">
        <w:rPr>
          <w:color w:val="000000"/>
          <w:szCs w:val="24"/>
        </w:rPr>
        <w:t xml:space="preserve">В случае </w:t>
      </w:r>
      <w:r w:rsidRPr="00953470">
        <w:rPr>
          <w:szCs w:val="24"/>
        </w:rPr>
        <w:t xml:space="preserve">неисполнения или ненадлежащего исполнения </w:t>
      </w:r>
      <w:r w:rsidRPr="00953470">
        <w:rPr>
          <w:bCs/>
          <w:szCs w:val="24"/>
        </w:rPr>
        <w:t>Поставщиком</w:t>
      </w:r>
      <w:r w:rsidRPr="00953470">
        <w:rPr>
          <w:b/>
          <w:bCs/>
          <w:szCs w:val="24"/>
        </w:rPr>
        <w:t xml:space="preserve"> </w:t>
      </w:r>
      <w:r w:rsidRPr="00953470">
        <w:rPr>
          <w:szCs w:val="24"/>
        </w:rPr>
        <w:t xml:space="preserve">своих обязательств по настоящему Договору, </w:t>
      </w:r>
      <w:r w:rsidRPr="00953470">
        <w:rPr>
          <w:bCs/>
          <w:szCs w:val="24"/>
        </w:rPr>
        <w:t>Покупатель</w:t>
      </w:r>
      <w:r w:rsidRPr="00953470">
        <w:rPr>
          <w:b/>
          <w:bCs/>
          <w:szCs w:val="24"/>
        </w:rPr>
        <w:t xml:space="preserve"> </w:t>
      </w:r>
      <w:r w:rsidRPr="0095347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953470">
        <w:rPr>
          <w:color w:val="000000"/>
          <w:szCs w:val="24"/>
        </w:rPr>
        <w:t>.</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lastRenderedPageBreak/>
        <w:t>В случае несвоевременного предоставления Поставщиком отчетов о ходе изготовления Оборудования (пункт 3.2</w:t>
      </w:r>
      <w:r w:rsidR="00593A3B">
        <w:rPr>
          <w:color w:val="000000"/>
          <w:szCs w:val="24"/>
        </w:rPr>
        <w:t>8</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BA1EB9" w:rsidRDefault="00BA1EB9" w:rsidP="00BA1EB9">
      <w:pPr>
        <w:pStyle w:val="a4"/>
        <w:keepLines/>
        <w:numPr>
          <w:ilvl w:val="0"/>
          <w:numId w:val="7"/>
        </w:numPr>
        <w:tabs>
          <w:tab w:val="clear" w:pos="1040"/>
          <w:tab w:val="num" w:pos="709"/>
        </w:tabs>
        <w:spacing w:after="120"/>
        <w:ind w:left="709" w:hanging="709"/>
        <w:rPr>
          <w:color w:val="000000"/>
          <w:szCs w:val="24"/>
        </w:rPr>
      </w:pPr>
      <w:r w:rsidRPr="00BA1EB9">
        <w:rPr>
          <w:color w:val="000000"/>
          <w:szCs w:val="24"/>
        </w:rPr>
        <w:t>В случае расторжения договора с поставщиком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064F51" w:rsidRDefault="00064F51" w:rsidP="00064F51">
      <w:pPr>
        <w:pStyle w:val="afa"/>
        <w:numPr>
          <w:ilvl w:val="0"/>
          <w:numId w:val="7"/>
        </w:numPr>
        <w:tabs>
          <w:tab w:val="clear" w:pos="1040"/>
          <w:tab w:val="num" w:pos="709"/>
          <w:tab w:val="left" w:pos="1418"/>
        </w:tabs>
        <w:spacing w:before="0" w:beforeAutospacing="0" w:after="0" w:afterAutospacing="0"/>
        <w:ind w:left="709" w:right="153" w:hanging="709"/>
        <w:jc w:val="both"/>
        <w:rPr>
          <w:bCs/>
          <w:color w:val="000000"/>
        </w:rPr>
      </w:pPr>
      <w:r>
        <w:rPr>
          <w:bCs/>
          <w:color w:val="000000"/>
        </w:rPr>
        <w:t>При нарушении Поставщиком срока передачи банковских га</w:t>
      </w:r>
      <w:r w:rsidR="00CE6EB2">
        <w:rPr>
          <w:bCs/>
          <w:color w:val="000000"/>
        </w:rPr>
        <w:t>рантий, указанных в Договоре (п.</w:t>
      </w:r>
      <w:r>
        <w:rPr>
          <w:bCs/>
          <w:color w:val="000000"/>
        </w:rPr>
        <w:t>3.31, 3.32) Поставщик за каждый деть просрочки уплачивает Покупателю неустойку в размере 0.25  % (ноль целых двадцать пять сотых процента) от цены Договора, но не более 30 % (тридцати процентов).</w:t>
      </w:r>
    </w:p>
    <w:p w:rsidR="00064F51" w:rsidRDefault="00064F51" w:rsidP="00064F51">
      <w:pPr>
        <w:pStyle w:val="afa"/>
        <w:tabs>
          <w:tab w:val="num" w:pos="709"/>
          <w:tab w:val="left" w:pos="1418"/>
        </w:tabs>
        <w:spacing w:before="0" w:beforeAutospacing="0" w:after="0" w:afterAutospacing="0"/>
        <w:ind w:left="709" w:right="153"/>
        <w:jc w:val="both"/>
        <w:rPr>
          <w:bCs/>
          <w:color w:val="000000"/>
        </w:rPr>
      </w:pPr>
    </w:p>
    <w:p w:rsidR="00064F51" w:rsidRDefault="00064F51" w:rsidP="00064F51">
      <w:pPr>
        <w:pStyle w:val="afa"/>
        <w:tabs>
          <w:tab w:val="num" w:pos="709"/>
          <w:tab w:val="left" w:pos="1418"/>
        </w:tabs>
        <w:spacing w:before="0" w:beforeAutospacing="0" w:after="0" w:afterAutospacing="0"/>
        <w:ind w:left="709" w:right="153"/>
        <w:jc w:val="both"/>
        <w:rPr>
          <w:bCs/>
          <w:color w:val="000000"/>
        </w:rPr>
      </w:pPr>
      <w:r>
        <w:rPr>
          <w:bCs/>
          <w:color w:val="000000"/>
        </w:rPr>
        <w:t xml:space="preserve">Если в течение </w:t>
      </w:r>
      <w:r>
        <w:rPr>
          <w:iCs/>
          <w:color w:val="000000"/>
        </w:rPr>
        <w:t>50 (Пятидесяти)</w:t>
      </w:r>
      <w:r>
        <w:rPr>
          <w:color w:val="000000"/>
        </w:rPr>
        <w:t xml:space="preserve"> рабочих дней с даты вступления Договора в силу Поставщик не смог предоставить банковские гарантии, определенные п</w:t>
      </w:r>
      <w:r w:rsidR="00CE6EB2">
        <w:rPr>
          <w:color w:val="000000"/>
        </w:rPr>
        <w:t>.</w:t>
      </w:r>
      <w:r>
        <w:rPr>
          <w:color w:val="000000"/>
        </w:rPr>
        <w:t xml:space="preserve"> 3.31, 3.32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 При этом Поставщик в течение 10 (Десяти) календарных дней с даты получения письма Покупателя об одностороннем отказе от исполнения Договора возместит Покупателю все суммы авансов, ранее уплаченных Покупателем.</w:t>
      </w:r>
    </w:p>
    <w:p w:rsidR="00064F51" w:rsidRDefault="00064F51" w:rsidP="00064F51">
      <w:pPr>
        <w:pStyle w:val="a4"/>
        <w:keepLines/>
        <w:spacing w:after="120"/>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lastRenderedPageBreak/>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0F5ED1" w:rsidRPr="0065623F" w:rsidRDefault="000F5ED1" w:rsidP="000F5ED1">
      <w:pPr>
        <w:pStyle w:val="aa"/>
        <w:ind w:left="0" w:right="0"/>
        <w:rPr>
          <w:i w:val="0"/>
          <w:iCs w:val="0"/>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lastRenderedPageBreak/>
        <w:t>Споры и разногласия или требования, возникающие из Договора или в связи с ним, будут решаться путем переговоров.</w:t>
      </w:r>
    </w:p>
    <w:p w:rsidR="003723CD" w:rsidRPr="006173E4" w:rsidRDefault="003723CD" w:rsidP="003D21E9">
      <w:pPr>
        <w:pStyle w:val="21"/>
        <w:numPr>
          <w:ilvl w:val="0"/>
          <w:numId w:val="9"/>
        </w:numPr>
        <w:tabs>
          <w:tab w:val="clear" w:pos="1429"/>
          <w:tab w:val="left" w:pos="0"/>
          <w:tab w:val="num" w:pos="567"/>
        </w:tabs>
        <w:suppressAutoHyphens/>
        <w:spacing w:after="120"/>
        <w:ind w:left="540" w:firstLine="0"/>
        <w:rPr>
          <w:b w:val="0"/>
          <w:bCs/>
        </w:rPr>
      </w:pPr>
      <w:r w:rsidRPr="006173E4">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sidRPr="006173E4">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6173E4">
        <w:rPr>
          <w:b w:val="0"/>
          <w:bCs/>
        </w:rPr>
        <w:t xml:space="preserve"> </w:t>
      </w:r>
      <w:r w:rsidRPr="006173E4">
        <w:rPr>
          <w:b w:val="0"/>
          <w:bCs/>
        </w:rPr>
        <w:t>в Арбитражном суде города Москвы в соответствии с действующим законодательством Российской Федерации</w:t>
      </w:r>
      <w:r w:rsidR="003D21E9" w:rsidRPr="006173E4">
        <w:rPr>
          <w:b w:val="0"/>
          <w:bCs/>
        </w:rPr>
        <w:t>. (для договора, заключаемого с неподведомственной Госкорпорации организацией)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FA6924">
      <w:pPr>
        <w:pStyle w:val="21"/>
        <w:numPr>
          <w:ilvl w:val="0"/>
          <w:numId w:val="9"/>
        </w:numPr>
        <w:tabs>
          <w:tab w:val="clear" w:pos="1429"/>
          <w:tab w:val="left" w:pos="0"/>
          <w:tab w:val="num" w:pos="567"/>
        </w:tabs>
        <w:suppressAutoHyphens/>
        <w:spacing w:after="120"/>
        <w:ind w:left="567" w:hanging="567"/>
        <w:rPr>
          <w:b w:val="0"/>
          <w:bCs/>
        </w:rPr>
      </w:pPr>
      <w:r>
        <w:rPr>
          <w:b w:val="0"/>
          <w:bCs/>
        </w:rPr>
        <w:t xml:space="preserve"> </w:t>
      </w:r>
      <w:r w:rsidR="003723CD"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55B8E" w:rsidRPr="0065623F" w:rsidTr="00B464A3">
        <w:tc>
          <w:tcPr>
            <w:tcW w:w="8647" w:type="dxa"/>
          </w:tcPr>
          <w:p w:rsidR="00355B8E" w:rsidRPr="00ED4756" w:rsidRDefault="00355B8E" w:rsidP="00B464A3">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3</w:t>
            </w:r>
            <w:r w:rsidRPr="0065623F">
              <w:tab/>
              <w:t>Менеджмент Качества;</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4</w:t>
            </w:r>
            <w:r w:rsidRPr="0065623F">
              <w:tab/>
              <w:t>Форма банковской гарантии;</w:t>
            </w:r>
          </w:p>
        </w:tc>
      </w:tr>
      <w:tr w:rsidR="00355B8E" w:rsidRPr="0065623F" w:rsidTr="00B464A3">
        <w:tc>
          <w:tcPr>
            <w:tcW w:w="8647" w:type="dxa"/>
          </w:tcPr>
          <w:p w:rsidR="00355B8E" w:rsidRPr="0065623F" w:rsidRDefault="00355B8E" w:rsidP="009F7AC5">
            <w:pPr>
              <w:tabs>
                <w:tab w:val="left" w:pos="2268"/>
              </w:tabs>
              <w:spacing w:after="120"/>
              <w:ind w:left="2268" w:hanging="2268"/>
            </w:pPr>
            <w:r w:rsidRPr="0065623F">
              <w:rPr>
                <w:b/>
                <w:bCs/>
              </w:rPr>
              <w:t>Приложение 5</w:t>
            </w:r>
            <w:r w:rsidRPr="0065623F">
              <w:tab/>
              <w:t xml:space="preserve">Перечень, условия и сроки </w:t>
            </w:r>
            <w:r w:rsidR="009F7AC5">
              <w:t>передачи</w:t>
            </w:r>
            <w:r>
              <w:t xml:space="preserve"> </w:t>
            </w:r>
            <w:r w:rsidRPr="0065623F">
              <w:t>документации;</w:t>
            </w:r>
          </w:p>
        </w:tc>
      </w:tr>
      <w:tr w:rsidR="00355B8E" w:rsidRPr="0065623F" w:rsidTr="00B464A3">
        <w:tc>
          <w:tcPr>
            <w:tcW w:w="8647" w:type="dxa"/>
          </w:tcPr>
          <w:p w:rsidR="00355B8E" w:rsidRPr="006D4849" w:rsidRDefault="00355B8E" w:rsidP="006D4849">
            <w:pPr>
              <w:pStyle w:val="23"/>
              <w:rPr>
                <w:rFonts w:ascii="Times New Roman" w:hAnsi="Times New Roman"/>
              </w:rPr>
            </w:pPr>
            <w:r w:rsidRPr="006D4849">
              <w:rPr>
                <w:rFonts w:ascii="Times New Roman" w:hAnsi="Times New Roman"/>
                <w:b/>
                <w:bCs/>
              </w:rPr>
              <w:t>Приложение 6</w:t>
            </w:r>
            <w:r w:rsidRPr="006D4849">
              <w:rPr>
                <w:rFonts w:ascii="Times New Roman" w:hAnsi="Times New Roman"/>
              </w:rPr>
              <w:tab/>
            </w:r>
            <w:r w:rsidR="006D4849" w:rsidRPr="006D4849">
              <w:rPr>
                <w:rFonts w:ascii="Times New Roman" w:hAnsi="Times New Roman"/>
              </w:rPr>
              <w:t>Условия пребывания специалистов Покупателя, Генерального Заказчика и Уполномоченной организации на предприятии Поставщика/Субподрядчика</w:t>
            </w:r>
            <w:r w:rsidRPr="006D4849">
              <w:rPr>
                <w:rFonts w:ascii="Times New Roman" w:hAnsi="Times New Roman"/>
              </w:rPr>
              <w:t>;</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55B8E" w:rsidRPr="0065623F" w:rsidTr="00B464A3">
        <w:tc>
          <w:tcPr>
            <w:tcW w:w="8647" w:type="dxa"/>
          </w:tcPr>
          <w:p w:rsidR="00355B8E" w:rsidRPr="004910AE" w:rsidRDefault="00355B8E" w:rsidP="00B464A3">
            <w:pPr>
              <w:pStyle w:val="1"/>
              <w:rPr>
                <w:b/>
                <w:bCs/>
              </w:rPr>
            </w:pPr>
            <w:r>
              <w:rPr>
                <w:b/>
                <w:bCs/>
              </w:rPr>
              <w:t xml:space="preserve">   </w:t>
            </w:r>
            <w:r w:rsidRPr="0065623F">
              <w:rPr>
                <w:b/>
                <w:bCs/>
              </w:rPr>
              <w:t>Приложение 10</w:t>
            </w:r>
            <w:r w:rsidRPr="0065623F">
              <w:tab/>
            </w:r>
            <w:r w:rsidRPr="004910AE">
              <w:rPr>
                <w:bCs/>
              </w:rPr>
              <w:t>Информация о факте отправки Оборудования Поставщиком;</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11</w:t>
            </w:r>
            <w:r w:rsidRPr="0065623F">
              <w:tab/>
              <w:t>Условия конфиденциальности;</w:t>
            </w:r>
          </w:p>
        </w:tc>
      </w:tr>
      <w:tr w:rsidR="00355B8E" w:rsidRPr="0065623F" w:rsidTr="00B464A3">
        <w:tc>
          <w:tcPr>
            <w:tcW w:w="8647" w:type="dxa"/>
          </w:tcPr>
          <w:p w:rsidR="00355B8E" w:rsidRPr="004910AE" w:rsidRDefault="00355B8E" w:rsidP="009F7AC5">
            <w:pPr>
              <w:rPr>
                <w:rFonts w:eastAsia="Arial Unicode MS"/>
                <w:b/>
                <w:bCs/>
              </w:rPr>
            </w:pPr>
            <w:r w:rsidRPr="0065623F">
              <w:rPr>
                <w:b/>
                <w:bCs/>
              </w:rPr>
              <w:lastRenderedPageBreak/>
              <w:t>Приложение 12</w:t>
            </w:r>
            <w:r w:rsidRPr="0065623F">
              <w:tab/>
            </w:r>
            <w:r w:rsidRPr="004910AE">
              <w:rPr>
                <w:rFonts w:eastAsia="Arial Unicode MS"/>
                <w:bCs/>
              </w:rPr>
              <w:t>Порядок предоставления исходных данных для проектирования</w:t>
            </w:r>
            <w:r w:rsidRPr="004910AE">
              <w:t>;</w:t>
            </w:r>
          </w:p>
        </w:tc>
      </w:tr>
      <w:tr w:rsidR="00355B8E" w:rsidRPr="006D4849" w:rsidTr="00B464A3">
        <w:tc>
          <w:tcPr>
            <w:tcW w:w="8647" w:type="dxa"/>
          </w:tcPr>
          <w:p w:rsidR="00355B8E" w:rsidRPr="006D4849" w:rsidRDefault="00355B8E" w:rsidP="006D4849">
            <w:pPr>
              <w:rPr>
                <w:rFonts w:eastAsia="Arial Unicode MS"/>
                <w:b/>
                <w:bCs/>
              </w:rPr>
            </w:pPr>
            <w:r w:rsidRPr="006D4849">
              <w:rPr>
                <w:b/>
                <w:bCs/>
              </w:rPr>
              <w:t>Приложение 13</w:t>
            </w:r>
            <w:r w:rsidRPr="006D4849">
              <w:tab/>
            </w:r>
            <w:r w:rsidR="006D4849" w:rsidRPr="006D4849">
              <w:t>Форма Акта сдачи-приемки Оборудования на ответственное хранение</w:t>
            </w:r>
          </w:p>
        </w:tc>
      </w:tr>
      <w:tr w:rsidR="00355B8E" w:rsidRPr="0065623F" w:rsidTr="00B464A3">
        <w:tc>
          <w:tcPr>
            <w:tcW w:w="8647" w:type="dxa"/>
          </w:tcPr>
          <w:p w:rsidR="00355B8E" w:rsidRPr="0065623F" w:rsidRDefault="00355B8E" w:rsidP="00B464A3">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355B8E" w:rsidRPr="0065623F" w:rsidTr="00B464A3">
        <w:tc>
          <w:tcPr>
            <w:tcW w:w="8647" w:type="dxa"/>
          </w:tcPr>
          <w:p w:rsidR="00355B8E" w:rsidRPr="0065623F" w:rsidRDefault="00355B8E" w:rsidP="00B464A3">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355B8E" w:rsidRPr="0065623F" w:rsidTr="00B464A3">
        <w:tc>
          <w:tcPr>
            <w:tcW w:w="8647" w:type="dxa"/>
          </w:tcPr>
          <w:p w:rsidR="00355B8E" w:rsidRPr="0065623F" w:rsidRDefault="00355B8E" w:rsidP="00B464A3">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Pr>
                <w:bCs/>
              </w:rPr>
              <w:t>;</w:t>
            </w:r>
          </w:p>
        </w:tc>
      </w:tr>
      <w:tr w:rsidR="00355B8E" w:rsidRPr="0065623F" w:rsidTr="00B464A3">
        <w:tc>
          <w:tcPr>
            <w:tcW w:w="8647" w:type="dxa"/>
          </w:tcPr>
          <w:p w:rsidR="00355B8E" w:rsidRPr="0065623F" w:rsidRDefault="00355B8E" w:rsidP="00B464A3">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355B8E" w:rsidRPr="0065623F" w:rsidTr="00B464A3">
        <w:tc>
          <w:tcPr>
            <w:tcW w:w="8647" w:type="dxa"/>
          </w:tcPr>
          <w:p w:rsidR="00355B8E" w:rsidRDefault="00355B8E" w:rsidP="00B464A3">
            <w:pPr>
              <w:spacing w:after="120"/>
              <w:jc w:val="both"/>
              <w:rPr>
                <w:bCs/>
              </w:rPr>
            </w:pPr>
            <w:r w:rsidRPr="0065623F">
              <w:rPr>
                <w:b/>
                <w:bCs/>
              </w:rPr>
              <w:t>Приложение 18</w:t>
            </w:r>
            <w:r w:rsidRPr="0065623F">
              <w:rPr>
                <w:bCs/>
              </w:rPr>
              <w:t>*</w:t>
            </w:r>
            <w:r>
              <w:rPr>
                <w:bCs/>
              </w:rPr>
              <w:t xml:space="preserve"> </w:t>
            </w:r>
            <w:r w:rsidRPr="00B427E6">
              <w:rPr>
                <w:bCs/>
              </w:rPr>
              <w:t xml:space="preserve">       </w:t>
            </w:r>
            <w:r w:rsidRPr="0065623F">
              <w:rPr>
                <w:bCs/>
              </w:rPr>
              <w:t>График поставки оборудования и погашения авансов</w:t>
            </w:r>
            <w:r>
              <w:rPr>
                <w:bCs/>
              </w:rPr>
              <w:t>;</w:t>
            </w:r>
          </w:p>
          <w:p w:rsidR="00355B8E" w:rsidRDefault="00355B8E" w:rsidP="00B464A3">
            <w:pPr>
              <w:spacing w:after="120"/>
              <w:ind w:left="2160" w:hanging="2160"/>
              <w:jc w:val="both"/>
              <w:rPr>
                <w:bCs/>
              </w:rPr>
            </w:pPr>
            <w:r w:rsidRPr="00127261">
              <w:rPr>
                <w:b/>
                <w:bCs/>
              </w:rPr>
              <w:t xml:space="preserve">Приложение </w:t>
            </w:r>
            <w:r>
              <w:rPr>
                <w:b/>
                <w:bCs/>
              </w:rPr>
              <w:t>19</w:t>
            </w:r>
            <w:r>
              <w:rPr>
                <w:bCs/>
              </w:rPr>
              <w:t xml:space="preserve">  Акт сдачи-приемки выполненных услуг по хранению            оборудования</w:t>
            </w:r>
          </w:p>
          <w:p w:rsidR="00355B8E" w:rsidRPr="00E326E9" w:rsidRDefault="00355B8E" w:rsidP="00B464A3">
            <w:pPr>
              <w:spacing w:after="120"/>
              <w:ind w:left="2160" w:hanging="2160"/>
              <w:jc w:val="both"/>
              <w:rPr>
                <w:bCs/>
              </w:rPr>
            </w:pPr>
            <w:r>
              <w:rPr>
                <w:b/>
                <w:bCs/>
              </w:rPr>
              <w:t xml:space="preserve">Приложение 20   </w:t>
            </w:r>
            <w:r w:rsidRPr="00E326E9">
              <w:rPr>
                <w:bCs/>
              </w:rPr>
              <w:t>Требования к гарантам</w:t>
            </w:r>
            <w:r w:rsidRPr="00E326E9">
              <w:t>, предоставляющим финансовое обеспечение договорных обязательств</w:t>
            </w:r>
          </w:p>
          <w:p w:rsidR="00355B8E" w:rsidRDefault="00355B8E" w:rsidP="00B464A3">
            <w:pPr>
              <w:spacing w:after="120"/>
              <w:ind w:left="2160" w:hanging="2160"/>
              <w:jc w:val="both"/>
              <w:rPr>
                <w:bCs/>
              </w:rPr>
            </w:pPr>
          </w:p>
          <w:p w:rsidR="00355B8E" w:rsidRDefault="00355B8E" w:rsidP="00B464A3">
            <w:pPr>
              <w:pStyle w:val="3"/>
              <w:tabs>
                <w:tab w:val="num" w:pos="22720"/>
              </w:tabs>
              <w:ind w:firstLine="0"/>
              <w:rPr>
                <w:b w:val="0"/>
                <w:color w:val="000000"/>
                <w:szCs w:val="24"/>
              </w:rPr>
            </w:pPr>
          </w:p>
          <w:p w:rsidR="00355B8E" w:rsidRPr="00B95552" w:rsidRDefault="00355B8E" w:rsidP="00B464A3">
            <w:pPr>
              <w:tabs>
                <w:tab w:val="left" w:pos="45"/>
              </w:tabs>
              <w:spacing w:after="120"/>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с даты заключения </w:t>
            </w:r>
            <w:r>
              <w:t>Д</w:t>
            </w:r>
            <w:r w:rsidRPr="0065623F">
              <w:t>оговора</w:t>
            </w:r>
            <w:r>
              <w:t>.</w:t>
            </w: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w:t>
            </w:r>
            <w:r w:rsidR="00BA179E">
              <w:rPr>
                <w:bCs/>
              </w:rPr>
              <w:t>0</w:t>
            </w:r>
            <w:r w:rsidRPr="0065623F">
              <w:rPr>
                <w:bCs/>
              </w:rPr>
              <w:t>823</w:t>
            </w:r>
          </w:p>
          <w:p w:rsidR="00D63CDA" w:rsidRDefault="00D63CDA" w:rsidP="00D63CDA">
            <w:pPr>
              <w:ind w:right="99"/>
              <w:rPr>
                <w:bCs/>
              </w:rPr>
            </w:pPr>
            <w:r w:rsidRPr="0065623F">
              <w:rPr>
                <w:bCs/>
              </w:rPr>
              <w:t>БИК 044525823</w:t>
            </w:r>
          </w:p>
          <w:p w:rsidR="00BA1EB9" w:rsidRDefault="00BA1EB9" w:rsidP="00D63CDA">
            <w:pPr>
              <w:ind w:right="99"/>
              <w:rPr>
                <w:bCs/>
              </w:rPr>
            </w:pPr>
          </w:p>
          <w:p w:rsidR="00BA1EB9" w:rsidRPr="00DA3181" w:rsidRDefault="00BA1EB9" w:rsidP="00BA1EB9">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1EB9" w:rsidRPr="00DA3181" w:rsidRDefault="00BA1EB9" w:rsidP="00BA1EB9">
            <w:pPr>
              <w:ind w:left="34"/>
              <w:rPr>
                <w:bCs/>
              </w:rPr>
            </w:pPr>
            <w:r w:rsidRPr="00DA3181">
              <w:rPr>
                <w:bCs/>
                <w:sz w:val="22"/>
                <w:szCs w:val="22"/>
              </w:rPr>
              <w:t>Нововоронежский филиала ОАО «Атомэнергопроект»-Дирекция по сооружению НВ</w:t>
            </w:r>
            <w:r w:rsidR="00936724">
              <w:rPr>
                <w:bCs/>
                <w:sz w:val="22"/>
                <w:szCs w:val="22"/>
              </w:rPr>
              <w:t xml:space="preserve">О </w:t>
            </w:r>
            <w:r w:rsidRPr="00DA3181">
              <w:rPr>
                <w:bCs/>
                <w:sz w:val="22"/>
                <w:szCs w:val="22"/>
              </w:rPr>
              <w:t>АЭС-2,</w:t>
            </w:r>
          </w:p>
          <w:p w:rsidR="00BA1EB9" w:rsidRPr="00DA3181" w:rsidRDefault="00BA1EB9" w:rsidP="00BA1EB9">
            <w:pPr>
              <w:ind w:left="34"/>
              <w:rPr>
                <w:bCs/>
              </w:rPr>
            </w:pPr>
            <w:r w:rsidRPr="00DA3181">
              <w:rPr>
                <w:bCs/>
                <w:sz w:val="22"/>
                <w:szCs w:val="22"/>
              </w:rPr>
              <w:t xml:space="preserve"> 396070, Воронежская область, г. Нововоронеж, ул. Курчатова, д.2б;</w:t>
            </w:r>
          </w:p>
          <w:p w:rsidR="00BA1EB9" w:rsidRPr="0065623F" w:rsidRDefault="00BA1EB9" w:rsidP="00BA1EB9">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1EB9" w:rsidRPr="0065623F" w:rsidRDefault="00BA1EB9" w:rsidP="00D63CDA">
            <w:pPr>
              <w:ind w:right="99"/>
              <w:rPr>
                <w:bCs/>
              </w:rPr>
            </w:pP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0258" w:rsidRDefault="00ED0258">
      <w:r>
        <w:separator/>
      </w:r>
    </w:p>
  </w:endnote>
  <w:endnote w:type="continuationSeparator" w:id="1">
    <w:p w:rsidR="00ED0258" w:rsidRDefault="00ED02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9F242B">
    <w:pPr>
      <w:pStyle w:val="ac"/>
      <w:jc w:val="center"/>
    </w:pPr>
    <w:r>
      <w:rPr>
        <w:rStyle w:val="a9"/>
      </w:rPr>
      <w:fldChar w:fldCharType="begin"/>
    </w:r>
    <w:r w:rsidR="00631BF4">
      <w:rPr>
        <w:rStyle w:val="a9"/>
      </w:rPr>
      <w:instrText xml:space="preserve"> PAGE </w:instrText>
    </w:r>
    <w:r>
      <w:rPr>
        <w:rStyle w:val="a9"/>
      </w:rPr>
      <w:fldChar w:fldCharType="separate"/>
    </w:r>
    <w:r w:rsidR="001B2C86">
      <w:rPr>
        <w:rStyle w:val="a9"/>
        <w:noProof/>
      </w:rPr>
      <w:t>28</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9F242B">
    <w:pPr>
      <w:pStyle w:val="ac"/>
      <w:jc w:val="center"/>
    </w:pPr>
    <w:r>
      <w:rPr>
        <w:rStyle w:val="a9"/>
      </w:rPr>
      <w:fldChar w:fldCharType="begin"/>
    </w:r>
    <w:r w:rsidR="00631BF4">
      <w:rPr>
        <w:rStyle w:val="a9"/>
      </w:rPr>
      <w:instrText xml:space="preserve"> PAGE </w:instrText>
    </w:r>
    <w:r>
      <w:rPr>
        <w:rStyle w:val="a9"/>
      </w:rPr>
      <w:fldChar w:fldCharType="separate"/>
    </w:r>
    <w:r w:rsidR="001B2C86">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0258" w:rsidRDefault="00ED0258">
      <w:r>
        <w:separator/>
      </w:r>
    </w:p>
  </w:footnote>
  <w:footnote w:type="continuationSeparator" w:id="1">
    <w:p w:rsidR="00ED0258" w:rsidRDefault="00ED02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06D72"/>
    <w:rsid w:val="00015C46"/>
    <w:rsid w:val="0003334B"/>
    <w:rsid w:val="00033C70"/>
    <w:rsid w:val="000366D1"/>
    <w:rsid w:val="00042F69"/>
    <w:rsid w:val="00043ACF"/>
    <w:rsid w:val="00043C62"/>
    <w:rsid w:val="00044738"/>
    <w:rsid w:val="00046EE9"/>
    <w:rsid w:val="00050076"/>
    <w:rsid w:val="0005398C"/>
    <w:rsid w:val="00054348"/>
    <w:rsid w:val="00054C93"/>
    <w:rsid w:val="00064F51"/>
    <w:rsid w:val="00066251"/>
    <w:rsid w:val="000709B1"/>
    <w:rsid w:val="000867DB"/>
    <w:rsid w:val="000879EA"/>
    <w:rsid w:val="00090822"/>
    <w:rsid w:val="00091DED"/>
    <w:rsid w:val="000927B9"/>
    <w:rsid w:val="000A01FB"/>
    <w:rsid w:val="000A608F"/>
    <w:rsid w:val="000B037C"/>
    <w:rsid w:val="000C0D61"/>
    <w:rsid w:val="000C4F7C"/>
    <w:rsid w:val="000D636B"/>
    <w:rsid w:val="000E2930"/>
    <w:rsid w:val="000E4507"/>
    <w:rsid w:val="000F47BF"/>
    <w:rsid w:val="000F5ED1"/>
    <w:rsid w:val="000F6425"/>
    <w:rsid w:val="00110732"/>
    <w:rsid w:val="00110DB6"/>
    <w:rsid w:val="001150DB"/>
    <w:rsid w:val="00116A8F"/>
    <w:rsid w:val="00120C28"/>
    <w:rsid w:val="001351BA"/>
    <w:rsid w:val="00136346"/>
    <w:rsid w:val="001479D4"/>
    <w:rsid w:val="001479EE"/>
    <w:rsid w:val="00153E38"/>
    <w:rsid w:val="0015485D"/>
    <w:rsid w:val="0017082E"/>
    <w:rsid w:val="00171A45"/>
    <w:rsid w:val="00174A73"/>
    <w:rsid w:val="00176AD9"/>
    <w:rsid w:val="00181E7F"/>
    <w:rsid w:val="00187902"/>
    <w:rsid w:val="0019117F"/>
    <w:rsid w:val="00192714"/>
    <w:rsid w:val="00193869"/>
    <w:rsid w:val="001A35DA"/>
    <w:rsid w:val="001B18CE"/>
    <w:rsid w:val="001B2C86"/>
    <w:rsid w:val="001D6ADE"/>
    <w:rsid w:val="001E1534"/>
    <w:rsid w:val="001F73B0"/>
    <w:rsid w:val="002021E3"/>
    <w:rsid w:val="00206CDB"/>
    <w:rsid w:val="00211904"/>
    <w:rsid w:val="00216FF7"/>
    <w:rsid w:val="00233529"/>
    <w:rsid w:val="002364B3"/>
    <w:rsid w:val="0024151F"/>
    <w:rsid w:val="00246A5E"/>
    <w:rsid w:val="0025084A"/>
    <w:rsid w:val="002516AD"/>
    <w:rsid w:val="002566C7"/>
    <w:rsid w:val="00260A7F"/>
    <w:rsid w:val="00260BE8"/>
    <w:rsid w:val="0026211B"/>
    <w:rsid w:val="002639C3"/>
    <w:rsid w:val="00267C47"/>
    <w:rsid w:val="00271EB6"/>
    <w:rsid w:val="00276D63"/>
    <w:rsid w:val="002870BC"/>
    <w:rsid w:val="00293D0B"/>
    <w:rsid w:val="002A0088"/>
    <w:rsid w:val="002A0769"/>
    <w:rsid w:val="002A58FB"/>
    <w:rsid w:val="002B00D4"/>
    <w:rsid w:val="002B11AC"/>
    <w:rsid w:val="002B24E7"/>
    <w:rsid w:val="002B2CBB"/>
    <w:rsid w:val="002B5132"/>
    <w:rsid w:val="002B76F1"/>
    <w:rsid w:val="002C057B"/>
    <w:rsid w:val="002C13F1"/>
    <w:rsid w:val="002C32E8"/>
    <w:rsid w:val="002C3A21"/>
    <w:rsid w:val="002C543B"/>
    <w:rsid w:val="002D02E3"/>
    <w:rsid w:val="002D033F"/>
    <w:rsid w:val="002D4D51"/>
    <w:rsid w:val="002D6A8D"/>
    <w:rsid w:val="002E2CFE"/>
    <w:rsid w:val="002E2EEA"/>
    <w:rsid w:val="002E3C5F"/>
    <w:rsid w:val="002F0F0E"/>
    <w:rsid w:val="002F1E1F"/>
    <w:rsid w:val="0030300A"/>
    <w:rsid w:val="00305FAE"/>
    <w:rsid w:val="00306D70"/>
    <w:rsid w:val="0031332D"/>
    <w:rsid w:val="00331B21"/>
    <w:rsid w:val="003402C0"/>
    <w:rsid w:val="0034087E"/>
    <w:rsid w:val="00346700"/>
    <w:rsid w:val="00352CD2"/>
    <w:rsid w:val="00355B8E"/>
    <w:rsid w:val="00355BA2"/>
    <w:rsid w:val="0035671E"/>
    <w:rsid w:val="00357BD3"/>
    <w:rsid w:val="00366565"/>
    <w:rsid w:val="00371F35"/>
    <w:rsid w:val="003723CD"/>
    <w:rsid w:val="00373D4D"/>
    <w:rsid w:val="00381347"/>
    <w:rsid w:val="00386ED1"/>
    <w:rsid w:val="00387C57"/>
    <w:rsid w:val="00392832"/>
    <w:rsid w:val="00397146"/>
    <w:rsid w:val="003A0D37"/>
    <w:rsid w:val="003A1090"/>
    <w:rsid w:val="003A7837"/>
    <w:rsid w:val="003B04B9"/>
    <w:rsid w:val="003B10A8"/>
    <w:rsid w:val="003B5AEE"/>
    <w:rsid w:val="003C0AAE"/>
    <w:rsid w:val="003C4FB4"/>
    <w:rsid w:val="003C5EA3"/>
    <w:rsid w:val="003D08E2"/>
    <w:rsid w:val="003D0EB7"/>
    <w:rsid w:val="003D1441"/>
    <w:rsid w:val="003D146D"/>
    <w:rsid w:val="003D21E9"/>
    <w:rsid w:val="003D362B"/>
    <w:rsid w:val="003F2E6B"/>
    <w:rsid w:val="003F6445"/>
    <w:rsid w:val="003F73B2"/>
    <w:rsid w:val="00400770"/>
    <w:rsid w:val="004018DF"/>
    <w:rsid w:val="00410B68"/>
    <w:rsid w:val="00417E39"/>
    <w:rsid w:val="00421110"/>
    <w:rsid w:val="004252D2"/>
    <w:rsid w:val="00432A5B"/>
    <w:rsid w:val="00433974"/>
    <w:rsid w:val="00436041"/>
    <w:rsid w:val="00444435"/>
    <w:rsid w:val="00447B5A"/>
    <w:rsid w:val="00451763"/>
    <w:rsid w:val="00451FFC"/>
    <w:rsid w:val="00452D78"/>
    <w:rsid w:val="00453BBE"/>
    <w:rsid w:val="00474301"/>
    <w:rsid w:val="0048166D"/>
    <w:rsid w:val="004845A9"/>
    <w:rsid w:val="00495514"/>
    <w:rsid w:val="004A0981"/>
    <w:rsid w:val="004A545D"/>
    <w:rsid w:val="004B078C"/>
    <w:rsid w:val="004B27E3"/>
    <w:rsid w:val="004B32C0"/>
    <w:rsid w:val="004B4CC4"/>
    <w:rsid w:val="004C0344"/>
    <w:rsid w:val="004C07C2"/>
    <w:rsid w:val="004D2C08"/>
    <w:rsid w:val="004D6150"/>
    <w:rsid w:val="004E2D64"/>
    <w:rsid w:val="004F2AFD"/>
    <w:rsid w:val="004F3781"/>
    <w:rsid w:val="0050255C"/>
    <w:rsid w:val="00505B52"/>
    <w:rsid w:val="00511081"/>
    <w:rsid w:val="005114D8"/>
    <w:rsid w:val="005121C6"/>
    <w:rsid w:val="005121D4"/>
    <w:rsid w:val="00516BD1"/>
    <w:rsid w:val="005202BB"/>
    <w:rsid w:val="00525CE0"/>
    <w:rsid w:val="005274B5"/>
    <w:rsid w:val="0052799B"/>
    <w:rsid w:val="00530F58"/>
    <w:rsid w:val="00534213"/>
    <w:rsid w:val="00534287"/>
    <w:rsid w:val="005351A3"/>
    <w:rsid w:val="00542482"/>
    <w:rsid w:val="0055342E"/>
    <w:rsid w:val="005536CE"/>
    <w:rsid w:val="005674C3"/>
    <w:rsid w:val="00567636"/>
    <w:rsid w:val="00571969"/>
    <w:rsid w:val="00572180"/>
    <w:rsid w:val="0058661C"/>
    <w:rsid w:val="0059097C"/>
    <w:rsid w:val="00593A3B"/>
    <w:rsid w:val="00597172"/>
    <w:rsid w:val="00597C29"/>
    <w:rsid w:val="005A2CF6"/>
    <w:rsid w:val="005A3425"/>
    <w:rsid w:val="005A7B2C"/>
    <w:rsid w:val="005B3612"/>
    <w:rsid w:val="005B4582"/>
    <w:rsid w:val="005D2902"/>
    <w:rsid w:val="005D7E2C"/>
    <w:rsid w:val="005E075B"/>
    <w:rsid w:val="005E0F98"/>
    <w:rsid w:val="005E7601"/>
    <w:rsid w:val="005F2713"/>
    <w:rsid w:val="005F4783"/>
    <w:rsid w:val="005F7D8F"/>
    <w:rsid w:val="00603F32"/>
    <w:rsid w:val="006049AC"/>
    <w:rsid w:val="00604FA0"/>
    <w:rsid w:val="00610EBD"/>
    <w:rsid w:val="00612E0E"/>
    <w:rsid w:val="006173E4"/>
    <w:rsid w:val="00620B00"/>
    <w:rsid w:val="00631BF4"/>
    <w:rsid w:val="00634FEE"/>
    <w:rsid w:val="00640864"/>
    <w:rsid w:val="00641882"/>
    <w:rsid w:val="00644117"/>
    <w:rsid w:val="0065000A"/>
    <w:rsid w:val="0065623F"/>
    <w:rsid w:val="00660F83"/>
    <w:rsid w:val="0066111E"/>
    <w:rsid w:val="006630C1"/>
    <w:rsid w:val="006632A9"/>
    <w:rsid w:val="006817F8"/>
    <w:rsid w:val="00683ED8"/>
    <w:rsid w:val="0068409D"/>
    <w:rsid w:val="006906EB"/>
    <w:rsid w:val="006941BA"/>
    <w:rsid w:val="00694B9C"/>
    <w:rsid w:val="00695B8F"/>
    <w:rsid w:val="00697D14"/>
    <w:rsid w:val="006A38CA"/>
    <w:rsid w:val="006A4BF0"/>
    <w:rsid w:val="006A5696"/>
    <w:rsid w:val="006B3D4A"/>
    <w:rsid w:val="006B5501"/>
    <w:rsid w:val="006B5DF5"/>
    <w:rsid w:val="006C0777"/>
    <w:rsid w:val="006C15D0"/>
    <w:rsid w:val="006C1D36"/>
    <w:rsid w:val="006C21E8"/>
    <w:rsid w:val="006C30C0"/>
    <w:rsid w:val="006D331A"/>
    <w:rsid w:val="006D4849"/>
    <w:rsid w:val="006D6C80"/>
    <w:rsid w:val="006D7E21"/>
    <w:rsid w:val="006E0321"/>
    <w:rsid w:val="006E0330"/>
    <w:rsid w:val="006E30DB"/>
    <w:rsid w:val="006E3B7F"/>
    <w:rsid w:val="006F1B40"/>
    <w:rsid w:val="006F2171"/>
    <w:rsid w:val="006F479D"/>
    <w:rsid w:val="006F47A9"/>
    <w:rsid w:val="006F5B79"/>
    <w:rsid w:val="0070400F"/>
    <w:rsid w:val="00707B04"/>
    <w:rsid w:val="00720975"/>
    <w:rsid w:val="00721D40"/>
    <w:rsid w:val="007227FD"/>
    <w:rsid w:val="00722D6E"/>
    <w:rsid w:val="007302D9"/>
    <w:rsid w:val="007303AE"/>
    <w:rsid w:val="00742FBE"/>
    <w:rsid w:val="007560F0"/>
    <w:rsid w:val="007621C2"/>
    <w:rsid w:val="007673D8"/>
    <w:rsid w:val="00771288"/>
    <w:rsid w:val="00777924"/>
    <w:rsid w:val="0078294D"/>
    <w:rsid w:val="007904BD"/>
    <w:rsid w:val="00790A35"/>
    <w:rsid w:val="00790D42"/>
    <w:rsid w:val="00791960"/>
    <w:rsid w:val="00792FD1"/>
    <w:rsid w:val="00796BA3"/>
    <w:rsid w:val="00797FC7"/>
    <w:rsid w:val="007A03CF"/>
    <w:rsid w:val="007A0815"/>
    <w:rsid w:val="007A1D06"/>
    <w:rsid w:val="007A752E"/>
    <w:rsid w:val="007A78AE"/>
    <w:rsid w:val="007B12AE"/>
    <w:rsid w:val="007B12F4"/>
    <w:rsid w:val="007B31E3"/>
    <w:rsid w:val="007B4D7D"/>
    <w:rsid w:val="007B4EC2"/>
    <w:rsid w:val="007B5D1D"/>
    <w:rsid w:val="007C75C1"/>
    <w:rsid w:val="007D19BA"/>
    <w:rsid w:val="007D41F5"/>
    <w:rsid w:val="007D527A"/>
    <w:rsid w:val="007D717B"/>
    <w:rsid w:val="007E01CE"/>
    <w:rsid w:val="007F1B01"/>
    <w:rsid w:val="007F64BC"/>
    <w:rsid w:val="00812F69"/>
    <w:rsid w:val="00813294"/>
    <w:rsid w:val="00826FA1"/>
    <w:rsid w:val="00827C71"/>
    <w:rsid w:val="00835991"/>
    <w:rsid w:val="00842903"/>
    <w:rsid w:val="0084624F"/>
    <w:rsid w:val="00851B26"/>
    <w:rsid w:val="00852914"/>
    <w:rsid w:val="00853B4A"/>
    <w:rsid w:val="00857B3B"/>
    <w:rsid w:val="0086406A"/>
    <w:rsid w:val="00873B84"/>
    <w:rsid w:val="00875B22"/>
    <w:rsid w:val="00881069"/>
    <w:rsid w:val="00886177"/>
    <w:rsid w:val="008916CD"/>
    <w:rsid w:val="00893E4E"/>
    <w:rsid w:val="0089642E"/>
    <w:rsid w:val="00897DF2"/>
    <w:rsid w:val="008A0726"/>
    <w:rsid w:val="008A09E9"/>
    <w:rsid w:val="008A0A7D"/>
    <w:rsid w:val="008A581E"/>
    <w:rsid w:val="008A5A66"/>
    <w:rsid w:val="008A5BD5"/>
    <w:rsid w:val="008A6E65"/>
    <w:rsid w:val="008C525B"/>
    <w:rsid w:val="008C71C3"/>
    <w:rsid w:val="008D4956"/>
    <w:rsid w:val="008D7C0D"/>
    <w:rsid w:val="008E133F"/>
    <w:rsid w:val="008E4840"/>
    <w:rsid w:val="008E6157"/>
    <w:rsid w:val="008F18B3"/>
    <w:rsid w:val="008F70A3"/>
    <w:rsid w:val="009064FF"/>
    <w:rsid w:val="00907CBA"/>
    <w:rsid w:val="00912D41"/>
    <w:rsid w:val="00914986"/>
    <w:rsid w:val="00914E81"/>
    <w:rsid w:val="00917ABB"/>
    <w:rsid w:val="00917B3B"/>
    <w:rsid w:val="00917CEA"/>
    <w:rsid w:val="00920787"/>
    <w:rsid w:val="00922AEE"/>
    <w:rsid w:val="009338D6"/>
    <w:rsid w:val="00936724"/>
    <w:rsid w:val="00943B1F"/>
    <w:rsid w:val="00943DA6"/>
    <w:rsid w:val="00950AF5"/>
    <w:rsid w:val="00953470"/>
    <w:rsid w:val="00967422"/>
    <w:rsid w:val="00970742"/>
    <w:rsid w:val="00974779"/>
    <w:rsid w:val="00975696"/>
    <w:rsid w:val="0097608B"/>
    <w:rsid w:val="00976CC4"/>
    <w:rsid w:val="00987731"/>
    <w:rsid w:val="009A054F"/>
    <w:rsid w:val="009A0782"/>
    <w:rsid w:val="009A367C"/>
    <w:rsid w:val="009A60F3"/>
    <w:rsid w:val="009B0290"/>
    <w:rsid w:val="009C208E"/>
    <w:rsid w:val="009C2822"/>
    <w:rsid w:val="009C356E"/>
    <w:rsid w:val="009C4481"/>
    <w:rsid w:val="009C6679"/>
    <w:rsid w:val="009D4D5D"/>
    <w:rsid w:val="009D6603"/>
    <w:rsid w:val="009E14D0"/>
    <w:rsid w:val="009E255D"/>
    <w:rsid w:val="009F218F"/>
    <w:rsid w:val="009F242B"/>
    <w:rsid w:val="009F7AC5"/>
    <w:rsid w:val="00A017D4"/>
    <w:rsid w:val="00A01DB4"/>
    <w:rsid w:val="00A1189E"/>
    <w:rsid w:val="00A12215"/>
    <w:rsid w:val="00A15021"/>
    <w:rsid w:val="00A22396"/>
    <w:rsid w:val="00A23CF0"/>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66625"/>
    <w:rsid w:val="00A700E2"/>
    <w:rsid w:val="00A714F0"/>
    <w:rsid w:val="00A72C5A"/>
    <w:rsid w:val="00A74C5E"/>
    <w:rsid w:val="00A776AE"/>
    <w:rsid w:val="00A8365A"/>
    <w:rsid w:val="00A85F7D"/>
    <w:rsid w:val="00A90504"/>
    <w:rsid w:val="00A91640"/>
    <w:rsid w:val="00A939B2"/>
    <w:rsid w:val="00A96003"/>
    <w:rsid w:val="00AA0F5D"/>
    <w:rsid w:val="00AA0F90"/>
    <w:rsid w:val="00AA3113"/>
    <w:rsid w:val="00AA34CA"/>
    <w:rsid w:val="00AA461B"/>
    <w:rsid w:val="00AA71DE"/>
    <w:rsid w:val="00AB166A"/>
    <w:rsid w:val="00AB1A2E"/>
    <w:rsid w:val="00AB27DC"/>
    <w:rsid w:val="00AB4AEB"/>
    <w:rsid w:val="00AB590F"/>
    <w:rsid w:val="00AC1FA1"/>
    <w:rsid w:val="00AC316B"/>
    <w:rsid w:val="00AC3E5C"/>
    <w:rsid w:val="00AD4C30"/>
    <w:rsid w:val="00AE4BED"/>
    <w:rsid w:val="00AE52E8"/>
    <w:rsid w:val="00AF2701"/>
    <w:rsid w:val="00AF2792"/>
    <w:rsid w:val="00AF7D60"/>
    <w:rsid w:val="00B043FB"/>
    <w:rsid w:val="00B07C1B"/>
    <w:rsid w:val="00B15052"/>
    <w:rsid w:val="00B16219"/>
    <w:rsid w:val="00B20C3B"/>
    <w:rsid w:val="00B26B22"/>
    <w:rsid w:val="00B27278"/>
    <w:rsid w:val="00B3389D"/>
    <w:rsid w:val="00B3668E"/>
    <w:rsid w:val="00B41FA4"/>
    <w:rsid w:val="00B42C6B"/>
    <w:rsid w:val="00B606C3"/>
    <w:rsid w:val="00B64DBC"/>
    <w:rsid w:val="00B74418"/>
    <w:rsid w:val="00B77049"/>
    <w:rsid w:val="00B77D2C"/>
    <w:rsid w:val="00B80029"/>
    <w:rsid w:val="00B83C1A"/>
    <w:rsid w:val="00B86EFC"/>
    <w:rsid w:val="00B92B04"/>
    <w:rsid w:val="00B93128"/>
    <w:rsid w:val="00B95552"/>
    <w:rsid w:val="00B96A0D"/>
    <w:rsid w:val="00B97AB7"/>
    <w:rsid w:val="00BA179E"/>
    <w:rsid w:val="00BA1EB9"/>
    <w:rsid w:val="00BA49C6"/>
    <w:rsid w:val="00BA49E4"/>
    <w:rsid w:val="00BA4FE9"/>
    <w:rsid w:val="00BA5B21"/>
    <w:rsid w:val="00BA6099"/>
    <w:rsid w:val="00BB048A"/>
    <w:rsid w:val="00BB42D6"/>
    <w:rsid w:val="00BB5986"/>
    <w:rsid w:val="00BC0486"/>
    <w:rsid w:val="00BC15E6"/>
    <w:rsid w:val="00BC4B48"/>
    <w:rsid w:val="00BC5BB5"/>
    <w:rsid w:val="00BC5C5F"/>
    <w:rsid w:val="00BE13B5"/>
    <w:rsid w:val="00BE7444"/>
    <w:rsid w:val="00BF0F5A"/>
    <w:rsid w:val="00BF6D88"/>
    <w:rsid w:val="00C01798"/>
    <w:rsid w:val="00C0366B"/>
    <w:rsid w:val="00C04CD4"/>
    <w:rsid w:val="00C0778A"/>
    <w:rsid w:val="00C118F9"/>
    <w:rsid w:val="00C11A7C"/>
    <w:rsid w:val="00C20B0E"/>
    <w:rsid w:val="00C231A8"/>
    <w:rsid w:val="00C258BB"/>
    <w:rsid w:val="00C25F96"/>
    <w:rsid w:val="00C26E90"/>
    <w:rsid w:val="00C270FE"/>
    <w:rsid w:val="00C3037C"/>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0168"/>
    <w:rsid w:val="00CC2A52"/>
    <w:rsid w:val="00CC2B73"/>
    <w:rsid w:val="00CC6B5D"/>
    <w:rsid w:val="00CD3278"/>
    <w:rsid w:val="00CD6CCC"/>
    <w:rsid w:val="00CD7B4F"/>
    <w:rsid w:val="00CE10F0"/>
    <w:rsid w:val="00CE36DF"/>
    <w:rsid w:val="00CE6EB2"/>
    <w:rsid w:val="00CE6F10"/>
    <w:rsid w:val="00CE7AC5"/>
    <w:rsid w:val="00CE7AE4"/>
    <w:rsid w:val="00CF6D88"/>
    <w:rsid w:val="00D04E71"/>
    <w:rsid w:val="00D065FC"/>
    <w:rsid w:val="00D06F0A"/>
    <w:rsid w:val="00D20869"/>
    <w:rsid w:val="00D364AA"/>
    <w:rsid w:val="00D566D6"/>
    <w:rsid w:val="00D63CDA"/>
    <w:rsid w:val="00D65F85"/>
    <w:rsid w:val="00D727A1"/>
    <w:rsid w:val="00D84BCB"/>
    <w:rsid w:val="00D91411"/>
    <w:rsid w:val="00DA22E7"/>
    <w:rsid w:val="00DB22E4"/>
    <w:rsid w:val="00DB2F08"/>
    <w:rsid w:val="00DB721A"/>
    <w:rsid w:val="00DC18F6"/>
    <w:rsid w:val="00DC478F"/>
    <w:rsid w:val="00DC52A8"/>
    <w:rsid w:val="00DC7535"/>
    <w:rsid w:val="00DD3903"/>
    <w:rsid w:val="00DD3B8B"/>
    <w:rsid w:val="00DE7555"/>
    <w:rsid w:val="00DF0F84"/>
    <w:rsid w:val="00E06B67"/>
    <w:rsid w:val="00E11DDE"/>
    <w:rsid w:val="00E12576"/>
    <w:rsid w:val="00E243FA"/>
    <w:rsid w:val="00E33263"/>
    <w:rsid w:val="00E33FC1"/>
    <w:rsid w:val="00E43657"/>
    <w:rsid w:val="00E46A70"/>
    <w:rsid w:val="00E53809"/>
    <w:rsid w:val="00E55F8E"/>
    <w:rsid w:val="00E5746A"/>
    <w:rsid w:val="00E6006E"/>
    <w:rsid w:val="00E618E8"/>
    <w:rsid w:val="00E61DF0"/>
    <w:rsid w:val="00E65C4B"/>
    <w:rsid w:val="00E723C5"/>
    <w:rsid w:val="00E82EE3"/>
    <w:rsid w:val="00E83BC7"/>
    <w:rsid w:val="00E97939"/>
    <w:rsid w:val="00EA6EDB"/>
    <w:rsid w:val="00EB0209"/>
    <w:rsid w:val="00EB34E3"/>
    <w:rsid w:val="00EB4AC6"/>
    <w:rsid w:val="00EB6C08"/>
    <w:rsid w:val="00ED0258"/>
    <w:rsid w:val="00ED4756"/>
    <w:rsid w:val="00ED7012"/>
    <w:rsid w:val="00ED7272"/>
    <w:rsid w:val="00EE076E"/>
    <w:rsid w:val="00EF335A"/>
    <w:rsid w:val="00EF4F6B"/>
    <w:rsid w:val="00EF5514"/>
    <w:rsid w:val="00EF7A1E"/>
    <w:rsid w:val="00F021EF"/>
    <w:rsid w:val="00F02664"/>
    <w:rsid w:val="00F054D4"/>
    <w:rsid w:val="00F10FDD"/>
    <w:rsid w:val="00F11AB1"/>
    <w:rsid w:val="00F12128"/>
    <w:rsid w:val="00F13E67"/>
    <w:rsid w:val="00F211CB"/>
    <w:rsid w:val="00F22116"/>
    <w:rsid w:val="00F24690"/>
    <w:rsid w:val="00F258F1"/>
    <w:rsid w:val="00F35F3C"/>
    <w:rsid w:val="00F37F90"/>
    <w:rsid w:val="00F41C7E"/>
    <w:rsid w:val="00F43082"/>
    <w:rsid w:val="00F47118"/>
    <w:rsid w:val="00F521F1"/>
    <w:rsid w:val="00F52477"/>
    <w:rsid w:val="00F53ECE"/>
    <w:rsid w:val="00F55262"/>
    <w:rsid w:val="00F62275"/>
    <w:rsid w:val="00F636A8"/>
    <w:rsid w:val="00F733CB"/>
    <w:rsid w:val="00F86B2D"/>
    <w:rsid w:val="00F91664"/>
    <w:rsid w:val="00F91666"/>
    <w:rsid w:val="00F92B6E"/>
    <w:rsid w:val="00F931C7"/>
    <w:rsid w:val="00F94DE6"/>
    <w:rsid w:val="00FA0206"/>
    <w:rsid w:val="00FA3F45"/>
    <w:rsid w:val="00FA6924"/>
    <w:rsid w:val="00FB29EC"/>
    <w:rsid w:val="00FB40F5"/>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335A"/>
    <w:rPr>
      <w:sz w:val="24"/>
      <w:szCs w:val="24"/>
    </w:rPr>
  </w:style>
  <w:style w:type="paragraph" w:styleId="1">
    <w:name w:val="heading 1"/>
    <w:basedOn w:val="a0"/>
    <w:next w:val="a0"/>
    <w:link w:val="10"/>
    <w:uiPriority w:val="99"/>
    <w:qFormat/>
    <w:rsid w:val="00EF335A"/>
    <w:pPr>
      <w:keepNext/>
      <w:widowControl w:val="0"/>
      <w:suppressAutoHyphens/>
      <w:spacing w:before="60"/>
      <w:ind w:left="-180"/>
      <w:jc w:val="both"/>
      <w:outlineLvl w:val="0"/>
    </w:pPr>
    <w:rPr>
      <w:szCs w:val="28"/>
    </w:rPr>
  </w:style>
  <w:style w:type="paragraph" w:styleId="2">
    <w:name w:val="heading 2"/>
    <w:basedOn w:val="a0"/>
    <w:next w:val="a0"/>
    <w:qFormat/>
    <w:rsid w:val="00EF335A"/>
    <w:pPr>
      <w:keepNext/>
      <w:numPr>
        <w:numId w:val="1"/>
      </w:numPr>
      <w:spacing w:line="360" w:lineRule="auto"/>
      <w:jc w:val="center"/>
      <w:outlineLvl w:val="1"/>
    </w:pPr>
    <w:rPr>
      <w:b/>
      <w:bCs/>
      <w:szCs w:val="20"/>
    </w:rPr>
  </w:style>
  <w:style w:type="paragraph" w:styleId="4">
    <w:name w:val="heading 4"/>
    <w:basedOn w:val="a0"/>
    <w:next w:val="a0"/>
    <w:qFormat/>
    <w:rsid w:val="00EF335A"/>
    <w:pPr>
      <w:keepNext/>
      <w:overflowPunct w:val="0"/>
      <w:spacing w:before="240" w:after="240"/>
      <w:ind w:firstLine="709"/>
      <w:jc w:val="both"/>
      <w:outlineLvl w:val="3"/>
    </w:pPr>
    <w:rPr>
      <w:b/>
      <w:bCs/>
    </w:rPr>
  </w:style>
  <w:style w:type="paragraph" w:styleId="5">
    <w:name w:val="heading 5"/>
    <w:basedOn w:val="a0"/>
    <w:next w:val="a0"/>
    <w:qFormat/>
    <w:rsid w:val="00EF335A"/>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EF335A"/>
    <w:pPr>
      <w:jc w:val="both"/>
    </w:pPr>
    <w:rPr>
      <w:szCs w:val="20"/>
    </w:rPr>
  </w:style>
  <w:style w:type="paragraph" w:styleId="a5">
    <w:name w:val="Body Text Indent"/>
    <w:basedOn w:val="a0"/>
    <w:link w:val="a6"/>
    <w:semiHidden/>
    <w:rsid w:val="00EF335A"/>
    <w:pPr>
      <w:ind w:firstLine="284"/>
      <w:jc w:val="both"/>
    </w:pPr>
    <w:rPr>
      <w:b/>
      <w:szCs w:val="20"/>
    </w:rPr>
  </w:style>
  <w:style w:type="paragraph" w:customStyle="1" w:styleId="12">
    <w:name w:val="Стандарт1"/>
    <w:basedOn w:val="a0"/>
    <w:uiPriority w:val="99"/>
    <w:rsid w:val="00EF335A"/>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EF335A"/>
    <w:pPr>
      <w:ind w:firstLine="284"/>
    </w:pPr>
    <w:rPr>
      <w:b/>
      <w:szCs w:val="20"/>
    </w:rPr>
  </w:style>
  <w:style w:type="paragraph" w:styleId="21">
    <w:name w:val="Body Text Indent 2"/>
    <w:basedOn w:val="a0"/>
    <w:semiHidden/>
    <w:rsid w:val="00EF335A"/>
    <w:pPr>
      <w:ind w:firstLine="708"/>
      <w:jc w:val="both"/>
    </w:pPr>
    <w:rPr>
      <w:b/>
      <w:szCs w:val="20"/>
    </w:rPr>
  </w:style>
  <w:style w:type="paragraph" w:styleId="31">
    <w:name w:val="Body Text 3"/>
    <w:basedOn w:val="a0"/>
    <w:semiHidden/>
    <w:rsid w:val="00EF335A"/>
    <w:rPr>
      <w:sz w:val="22"/>
      <w:szCs w:val="20"/>
    </w:rPr>
  </w:style>
  <w:style w:type="paragraph" w:styleId="a7">
    <w:name w:val="Plain Text"/>
    <w:basedOn w:val="a0"/>
    <w:semiHidden/>
    <w:rsid w:val="00EF335A"/>
    <w:rPr>
      <w:rFonts w:ascii="Courier New" w:hAnsi="Courier New"/>
      <w:snapToGrid w:val="0"/>
      <w:sz w:val="20"/>
      <w:szCs w:val="20"/>
    </w:rPr>
  </w:style>
  <w:style w:type="paragraph" w:styleId="a8">
    <w:name w:val="Balloon Text"/>
    <w:basedOn w:val="a0"/>
    <w:semiHidden/>
    <w:rsid w:val="00EF335A"/>
    <w:rPr>
      <w:rFonts w:ascii="Tahoma" w:hAnsi="Tahoma" w:cs="Tahoma"/>
      <w:sz w:val="16"/>
      <w:szCs w:val="16"/>
    </w:rPr>
  </w:style>
  <w:style w:type="character" w:styleId="a9">
    <w:name w:val="page number"/>
    <w:basedOn w:val="a1"/>
    <w:semiHidden/>
    <w:rsid w:val="00EF335A"/>
  </w:style>
  <w:style w:type="paragraph" w:customStyle="1" w:styleId="310">
    <w:name w:val="Основной текст с отступом 31"/>
    <w:basedOn w:val="a0"/>
    <w:rsid w:val="00EF335A"/>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EF335A"/>
    <w:pPr>
      <w:tabs>
        <w:tab w:val="left" w:pos="709"/>
      </w:tabs>
      <w:spacing w:before="120" w:after="120"/>
      <w:ind w:left="709" w:hanging="709"/>
      <w:jc w:val="both"/>
    </w:pPr>
    <w:rPr>
      <w:szCs w:val="20"/>
    </w:rPr>
  </w:style>
  <w:style w:type="paragraph" w:styleId="aa">
    <w:name w:val="Block Text"/>
    <w:basedOn w:val="a0"/>
    <w:rsid w:val="00EF335A"/>
    <w:pPr>
      <w:ind w:left="-5220" w:right="-105"/>
      <w:jc w:val="both"/>
    </w:pPr>
    <w:rPr>
      <w:i/>
      <w:iCs/>
    </w:rPr>
  </w:style>
  <w:style w:type="paragraph" w:customStyle="1" w:styleId="211">
    <w:name w:val="Основной текст 21"/>
    <w:basedOn w:val="a0"/>
    <w:rsid w:val="00EF335A"/>
    <w:pPr>
      <w:spacing w:before="120" w:after="120"/>
      <w:ind w:firstLine="680"/>
      <w:jc w:val="both"/>
    </w:pPr>
    <w:rPr>
      <w:szCs w:val="20"/>
    </w:rPr>
  </w:style>
  <w:style w:type="paragraph" w:styleId="ab">
    <w:name w:val="header"/>
    <w:basedOn w:val="a0"/>
    <w:semiHidden/>
    <w:rsid w:val="00EF335A"/>
    <w:pPr>
      <w:tabs>
        <w:tab w:val="center" w:pos="4677"/>
        <w:tab w:val="right" w:pos="9355"/>
      </w:tabs>
    </w:pPr>
  </w:style>
  <w:style w:type="paragraph" w:styleId="ac">
    <w:name w:val="footer"/>
    <w:basedOn w:val="a0"/>
    <w:semiHidden/>
    <w:rsid w:val="00EF335A"/>
    <w:pPr>
      <w:tabs>
        <w:tab w:val="center" w:pos="4677"/>
        <w:tab w:val="right" w:pos="9355"/>
      </w:tabs>
    </w:pPr>
  </w:style>
  <w:style w:type="character" w:styleId="ad">
    <w:name w:val="annotation reference"/>
    <w:basedOn w:val="a1"/>
    <w:semiHidden/>
    <w:rsid w:val="00EF335A"/>
    <w:rPr>
      <w:sz w:val="16"/>
      <w:szCs w:val="16"/>
    </w:rPr>
  </w:style>
  <w:style w:type="paragraph" w:styleId="ae">
    <w:name w:val="annotation text"/>
    <w:basedOn w:val="a0"/>
    <w:semiHidden/>
    <w:rsid w:val="00EF335A"/>
    <w:rPr>
      <w:sz w:val="20"/>
      <w:szCs w:val="20"/>
    </w:rPr>
  </w:style>
  <w:style w:type="paragraph" w:styleId="af">
    <w:name w:val="annotation subject"/>
    <w:basedOn w:val="ae"/>
    <w:next w:val="ae"/>
    <w:semiHidden/>
    <w:rsid w:val="00EF335A"/>
    <w:rPr>
      <w:b/>
      <w:bCs/>
    </w:rPr>
  </w:style>
  <w:style w:type="paragraph" w:customStyle="1" w:styleId="22">
    <w:name w:val="овной текст с отступом 2"/>
    <w:basedOn w:val="a0"/>
    <w:rsid w:val="00EF335A"/>
    <w:pPr>
      <w:widowControl w:val="0"/>
      <w:tabs>
        <w:tab w:val="left" w:pos="709"/>
      </w:tabs>
      <w:spacing w:before="120" w:after="120"/>
      <w:ind w:left="709" w:hanging="709"/>
      <w:jc w:val="both"/>
    </w:pPr>
    <w:rPr>
      <w:szCs w:val="20"/>
    </w:rPr>
  </w:style>
  <w:style w:type="paragraph" w:styleId="23">
    <w:name w:val="Body Text 2"/>
    <w:basedOn w:val="a0"/>
    <w:link w:val="24"/>
    <w:uiPriority w:val="99"/>
    <w:semiHidden/>
    <w:rsid w:val="00EF335A"/>
    <w:pPr>
      <w:jc w:val="both"/>
    </w:pPr>
    <w:rPr>
      <w:rFonts w:ascii="Arial" w:hAnsi="Arial"/>
      <w:szCs w:val="20"/>
    </w:rPr>
  </w:style>
  <w:style w:type="paragraph" w:customStyle="1" w:styleId="af0">
    <w:name w:val="Знак Знак Знак Знак Знак Знак Знак"/>
    <w:basedOn w:val="a0"/>
    <w:rsid w:val="00EF335A"/>
    <w:pPr>
      <w:spacing w:after="160" w:line="240" w:lineRule="exact"/>
    </w:pPr>
    <w:rPr>
      <w:rFonts w:ascii="Verdana" w:hAnsi="Verdana"/>
      <w:sz w:val="20"/>
      <w:szCs w:val="20"/>
      <w:lang w:val="en-US" w:eastAsia="en-US"/>
    </w:rPr>
  </w:style>
  <w:style w:type="paragraph" w:customStyle="1" w:styleId="rrr">
    <w:name w:val="_ _rrўrЄ"/>
    <w:rsid w:val="00EF335A"/>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EF335A"/>
    <w:rPr>
      <w:b/>
      <w:bCs/>
      <w:lang w:val="ru-RU" w:eastAsia="ru-RU" w:bidi="ar-SA"/>
    </w:rPr>
  </w:style>
  <w:style w:type="character" w:styleId="af2">
    <w:name w:val="line number"/>
    <w:basedOn w:val="a1"/>
    <w:semiHidden/>
    <w:rsid w:val="00EF335A"/>
  </w:style>
  <w:style w:type="paragraph" w:styleId="a">
    <w:name w:val="List"/>
    <w:basedOn w:val="a0"/>
    <w:semiHidden/>
    <w:rsid w:val="00EF335A"/>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EF335A"/>
    <w:pPr>
      <w:jc w:val="center"/>
    </w:pPr>
    <w:rPr>
      <w:b/>
      <w:bCs/>
    </w:rPr>
  </w:style>
  <w:style w:type="paragraph" w:customStyle="1" w:styleId="1-3">
    <w:name w:val="Текст1-3"/>
    <w:basedOn w:val="a0"/>
    <w:rsid w:val="00EF335A"/>
    <w:pPr>
      <w:spacing w:after="60" w:line="288" w:lineRule="auto"/>
      <w:ind w:firstLine="709"/>
      <w:jc w:val="both"/>
    </w:pPr>
    <w:rPr>
      <w:rFonts w:ascii="Times New Roman CYR" w:hAnsi="Times New Roman CYR"/>
      <w:szCs w:val="20"/>
    </w:rPr>
  </w:style>
  <w:style w:type="paragraph" w:styleId="HTML">
    <w:name w:val="HTML Preformatted"/>
    <w:basedOn w:val="a0"/>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EF335A"/>
    <w:rPr>
      <w:rFonts w:ascii="Courier New" w:hAnsi="Courier New" w:cs="Courier New"/>
    </w:rPr>
  </w:style>
  <w:style w:type="character" w:customStyle="1" w:styleId="af4">
    <w:name w:val="Основной текст Знак"/>
    <w:basedOn w:val="a1"/>
    <w:rsid w:val="00EF335A"/>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1">
    <w:name w:val="Основной текст Знак1"/>
    <w:basedOn w:val="a1"/>
    <w:link w:val="a4"/>
    <w:uiPriority w:val="99"/>
    <w:rsid w:val="005536CE"/>
    <w:rPr>
      <w:sz w:val="24"/>
      <w:lang w:val="ru-RU" w:eastAsia="ru-RU" w:bidi="ar-SA"/>
    </w:rPr>
  </w:style>
  <w:style w:type="character" w:styleId="af5">
    <w:name w:val="Hyperlink"/>
    <w:basedOn w:val="a1"/>
    <w:rsid w:val="00AB27DC"/>
    <w:rPr>
      <w:color w:val="0000FF"/>
      <w:u w:val="single"/>
    </w:rPr>
  </w:style>
  <w:style w:type="paragraph" w:customStyle="1" w:styleId="13">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4">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3C0AAE"/>
    <w:pPr>
      <w:ind w:left="720"/>
      <w:contextualSpacing/>
    </w:pPr>
  </w:style>
  <w:style w:type="paragraph" w:customStyle="1" w:styleId="230">
    <w:name w:val="Основной текст с отступом 23"/>
    <w:basedOn w:val="a0"/>
    <w:uiPriority w:val="99"/>
    <w:rsid w:val="00953470"/>
    <w:pPr>
      <w:tabs>
        <w:tab w:val="left" w:pos="709"/>
      </w:tabs>
      <w:spacing w:before="120" w:after="120"/>
      <w:ind w:left="709" w:hanging="709"/>
      <w:jc w:val="both"/>
    </w:pPr>
    <w:rPr>
      <w:szCs w:val="20"/>
    </w:rPr>
  </w:style>
  <w:style w:type="paragraph" w:customStyle="1" w:styleId="220">
    <w:name w:val="Основной текст с отступом 22"/>
    <w:basedOn w:val="a0"/>
    <w:uiPriority w:val="99"/>
    <w:rsid w:val="007F64BC"/>
    <w:pPr>
      <w:tabs>
        <w:tab w:val="left" w:pos="709"/>
      </w:tabs>
      <w:spacing w:before="120" w:after="120"/>
      <w:ind w:left="709" w:hanging="709"/>
      <w:jc w:val="both"/>
    </w:pPr>
    <w:rPr>
      <w:szCs w:val="20"/>
    </w:rPr>
  </w:style>
  <w:style w:type="character" w:customStyle="1" w:styleId="24">
    <w:name w:val="Основной текст 2 Знак"/>
    <w:basedOn w:val="a1"/>
    <w:link w:val="23"/>
    <w:uiPriority w:val="99"/>
    <w:semiHidden/>
    <w:locked/>
    <w:rsid w:val="00B41FA4"/>
    <w:rPr>
      <w:rFonts w:ascii="Arial" w:hAnsi="Arial"/>
      <w:sz w:val="24"/>
    </w:rPr>
  </w:style>
  <w:style w:type="paragraph" w:styleId="af8">
    <w:name w:val="footnote text"/>
    <w:basedOn w:val="a0"/>
    <w:link w:val="af9"/>
    <w:semiHidden/>
    <w:rsid w:val="00AF2701"/>
    <w:pPr>
      <w:widowControl w:val="0"/>
      <w:autoSpaceDE w:val="0"/>
      <w:autoSpaceDN w:val="0"/>
      <w:adjustRightInd w:val="0"/>
    </w:pPr>
    <w:rPr>
      <w:sz w:val="20"/>
      <w:szCs w:val="20"/>
    </w:rPr>
  </w:style>
  <w:style w:type="character" w:customStyle="1" w:styleId="af9">
    <w:name w:val="Текст сноски Знак"/>
    <w:basedOn w:val="a1"/>
    <w:link w:val="af8"/>
    <w:semiHidden/>
    <w:rsid w:val="00AF2701"/>
  </w:style>
  <w:style w:type="character" w:customStyle="1" w:styleId="10">
    <w:name w:val="Заголовок 1 Знак"/>
    <w:basedOn w:val="a1"/>
    <w:link w:val="1"/>
    <w:uiPriority w:val="99"/>
    <w:locked/>
    <w:rsid w:val="00355B8E"/>
    <w:rPr>
      <w:sz w:val="24"/>
      <w:szCs w:val="28"/>
    </w:rPr>
  </w:style>
  <w:style w:type="character" w:customStyle="1" w:styleId="30">
    <w:name w:val="Основной текст с отступом 3 Знак"/>
    <w:basedOn w:val="a1"/>
    <w:link w:val="3"/>
    <w:uiPriority w:val="99"/>
    <w:semiHidden/>
    <w:locked/>
    <w:rsid w:val="00355B8E"/>
    <w:rPr>
      <w:b/>
      <w:sz w:val="24"/>
    </w:rPr>
  </w:style>
  <w:style w:type="paragraph" w:styleId="afa">
    <w:name w:val="Normal (Web)"/>
    <w:basedOn w:val="a0"/>
    <w:uiPriority w:val="99"/>
    <w:semiHidden/>
    <w:unhideWhenUsed/>
    <w:rsid w:val="00064F5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30706637">
      <w:bodyDiv w:val="1"/>
      <w:marLeft w:val="0"/>
      <w:marRight w:val="0"/>
      <w:marTop w:val="0"/>
      <w:marBottom w:val="0"/>
      <w:divBdr>
        <w:top w:val="none" w:sz="0" w:space="0" w:color="auto"/>
        <w:left w:val="none" w:sz="0" w:space="0" w:color="auto"/>
        <w:bottom w:val="none" w:sz="0" w:space="0" w:color="auto"/>
        <w:right w:val="none" w:sz="0" w:space="0" w:color="auto"/>
      </w:divBdr>
    </w:div>
    <w:div w:id="873620752">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296908508">
      <w:bodyDiv w:val="1"/>
      <w:marLeft w:val="0"/>
      <w:marRight w:val="0"/>
      <w:marTop w:val="0"/>
      <w:marBottom w:val="0"/>
      <w:divBdr>
        <w:top w:val="none" w:sz="0" w:space="0" w:color="auto"/>
        <w:left w:val="none" w:sz="0" w:space="0" w:color="auto"/>
        <w:bottom w:val="none" w:sz="0" w:space="0" w:color="auto"/>
        <w:right w:val="none" w:sz="0" w:space="0" w:color="auto"/>
      </w:divBdr>
    </w:div>
    <w:div w:id="165583699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1611807">
      <w:bodyDiv w:val="1"/>
      <w:marLeft w:val="0"/>
      <w:marRight w:val="0"/>
      <w:marTop w:val="0"/>
      <w:marBottom w:val="0"/>
      <w:divBdr>
        <w:top w:val="none" w:sz="0" w:space="0" w:color="auto"/>
        <w:left w:val="none" w:sz="0" w:space="0" w:color="auto"/>
        <w:bottom w:val="none" w:sz="0" w:space="0" w:color="auto"/>
        <w:right w:val="none" w:sz="0" w:space="0" w:color="auto"/>
      </w:divBdr>
      <w:divsChild>
        <w:div w:id="1566792710">
          <w:marLeft w:val="0"/>
          <w:marRight w:val="0"/>
          <w:marTop w:val="0"/>
          <w:marBottom w:val="0"/>
          <w:divBdr>
            <w:top w:val="none" w:sz="0" w:space="0" w:color="auto"/>
            <w:left w:val="none" w:sz="0" w:space="0" w:color="auto"/>
            <w:bottom w:val="none" w:sz="0" w:space="0" w:color="auto"/>
            <w:right w:val="none" w:sz="0" w:space="0" w:color="auto"/>
          </w:divBdr>
        </w:div>
      </w:divsChild>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20640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10267</Words>
  <Characters>73504</Characters>
  <Application>Microsoft Office Word</Application>
  <DocSecurity>4</DocSecurity>
  <Lines>612</Lines>
  <Paragraphs>167</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83604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Лукашова Екатерина Александровна</cp:lastModifiedBy>
  <cp:revision>2</cp:revision>
  <cp:lastPrinted>2012-08-01T06:22:00Z</cp:lastPrinted>
  <dcterms:created xsi:type="dcterms:W3CDTF">2012-12-10T12:32:00Z</dcterms:created>
  <dcterms:modified xsi:type="dcterms:W3CDTF">2012-12-10T12:32:00Z</dcterms:modified>
</cp:coreProperties>
</file>